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DFEC" w:themeColor="accent4" w:themeTint="33"/>
  <w:body>
    <w:p w:rsidR="005D62BF" w:rsidRDefault="005D62BF" w:rsidP="008C01F5">
      <w:pPr>
        <w:pStyle w:val="Body"/>
        <w:jc w:val="center"/>
        <w:rPr>
          <w:rFonts w:ascii="Comic Sans MS" w:hAnsi="Comic Sans MS"/>
          <w:u w:val="single"/>
        </w:rPr>
      </w:pPr>
      <w:r>
        <w:rPr>
          <w:noProof/>
          <w:sz w:val="32"/>
          <w:szCs w:val="32"/>
          <w:lang w:val="en-GB" w:eastAsia="en-GB"/>
        </w:rPr>
        <w:drawing>
          <wp:anchor distT="0" distB="0" distL="114300" distR="114300" simplePos="0" relativeHeight="251661312" behindDoc="1" locked="0" layoutInCell="1" allowOverlap="1" wp14:anchorId="612BFB5F" wp14:editId="6F576199">
            <wp:simplePos x="0" y="0"/>
            <wp:positionH relativeFrom="column">
              <wp:posOffset>2760980</wp:posOffset>
            </wp:positionH>
            <wp:positionV relativeFrom="paragraph">
              <wp:posOffset>-586105</wp:posOffset>
            </wp:positionV>
            <wp:extent cx="808990" cy="909320"/>
            <wp:effectExtent l="0" t="0" r="0" b="5080"/>
            <wp:wrapTight wrapText="bothSides">
              <wp:wrapPolygon edited="0">
                <wp:start x="0" y="0"/>
                <wp:lineTo x="0" y="21268"/>
                <wp:lineTo x="20854" y="21268"/>
                <wp:lineTo x="208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990" cy="909320"/>
                    </a:xfrm>
                    <a:prstGeom prst="rect">
                      <a:avLst/>
                    </a:prstGeom>
                    <a:noFill/>
                  </pic:spPr>
                </pic:pic>
              </a:graphicData>
            </a:graphic>
            <wp14:sizeRelH relativeFrom="page">
              <wp14:pctWidth>0</wp14:pctWidth>
            </wp14:sizeRelH>
            <wp14:sizeRelV relativeFrom="page">
              <wp14:pctHeight>0</wp14:pctHeight>
            </wp14:sizeRelV>
          </wp:anchor>
        </w:drawing>
      </w:r>
    </w:p>
    <w:p w:rsidR="005D62BF" w:rsidRDefault="005D62BF" w:rsidP="008C01F5">
      <w:pPr>
        <w:pStyle w:val="Body"/>
        <w:jc w:val="center"/>
        <w:rPr>
          <w:rFonts w:ascii="Comic Sans MS" w:hAnsi="Comic Sans MS"/>
          <w:u w:val="single"/>
        </w:rPr>
      </w:pPr>
    </w:p>
    <w:p w:rsidR="006257D6" w:rsidRPr="005D62BF" w:rsidRDefault="00340676" w:rsidP="008C01F5">
      <w:pPr>
        <w:pStyle w:val="Body"/>
        <w:jc w:val="center"/>
        <w:rPr>
          <w:rFonts w:ascii="Comic Sans MS" w:hAnsi="Comic Sans MS"/>
          <w:sz w:val="32"/>
          <w:szCs w:val="32"/>
          <w:u w:val="single"/>
        </w:rPr>
      </w:pPr>
      <w:r>
        <w:rPr>
          <w:rFonts w:ascii="Comic Sans MS" w:hAnsi="Comic Sans MS"/>
          <w:sz w:val="32"/>
          <w:szCs w:val="32"/>
          <w:u w:val="single"/>
        </w:rPr>
        <w:t>Pupil Premium Provision for 201</w:t>
      </w:r>
      <w:r w:rsidR="00C54034">
        <w:rPr>
          <w:rFonts w:ascii="Comic Sans MS" w:hAnsi="Comic Sans MS"/>
          <w:sz w:val="32"/>
          <w:szCs w:val="32"/>
          <w:u w:val="single"/>
        </w:rPr>
        <w:t>6</w:t>
      </w:r>
      <w:r w:rsidR="00AC5E23">
        <w:rPr>
          <w:rFonts w:ascii="Comic Sans MS" w:hAnsi="Comic Sans MS"/>
          <w:sz w:val="32"/>
          <w:szCs w:val="32"/>
          <w:u w:val="single"/>
        </w:rPr>
        <w:t xml:space="preserve"> - 201</w:t>
      </w:r>
      <w:r w:rsidR="00C54034">
        <w:rPr>
          <w:rFonts w:ascii="Comic Sans MS" w:hAnsi="Comic Sans MS"/>
          <w:sz w:val="32"/>
          <w:szCs w:val="32"/>
          <w:u w:val="single"/>
        </w:rPr>
        <w:t>7</w:t>
      </w:r>
    </w:p>
    <w:p w:rsidR="006257D6" w:rsidRPr="008C01F5" w:rsidRDefault="006257D6">
      <w:pPr>
        <w:pStyle w:val="Body"/>
        <w:rPr>
          <w:rFonts w:ascii="Comic Sans MS" w:hAnsi="Comic Sans MS"/>
        </w:rPr>
      </w:pPr>
    </w:p>
    <w:p w:rsidR="006257D6" w:rsidRPr="008C01F5" w:rsidRDefault="001B46A9">
      <w:pPr>
        <w:pStyle w:val="Body"/>
        <w:rPr>
          <w:rFonts w:ascii="Comic Sans MS" w:hAnsi="Comic Sans MS"/>
        </w:rPr>
      </w:pPr>
      <w:r w:rsidRPr="008C01F5">
        <w:rPr>
          <w:rFonts w:ascii="Comic Sans MS" w:hAnsi="Comic Sans MS"/>
        </w:rPr>
        <w:t xml:space="preserve">The Pupil Premium is additional funding allocated to </w:t>
      </w:r>
      <w:r w:rsidR="00C54034">
        <w:rPr>
          <w:rFonts w:ascii="Comic Sans MS" w:hAnsi="Comic Sans MS"/>
        </w:rPr>
        <w:t xml:space="preserve">schools based on numbers of </w:t>
      </w:r>
      <w:r w:rsidRPr="008C01F5">
        <w:rPr>
          <w:rFonts w:ascii="Comic Sans MS" w:hAnsi="Comic Sans MS"/>
        </w:rPr>
        <w:t>children from low-income families who are currently known to be eligible for Free School Meals as well as this</w:t>
      </w:r>
      <w:r w:rsidR="00AC5E23">
        <w:rPr>
          <w:rFonts w:ascii="Comic Sans MS" w:hAnsi="Comic Sans MS"/>
        </w:rPr>
        <w:t>,</w:t>
      </w:r>
      <w:r w:rsidRPr="008C01F5">
        <w:rPr>
          <w:rFonts w:ascii="Comic Sans MS" w:hAnsi="Comic Sans MS"/>
        </w:rPr>
        <w:t xml:space="preserve"> children who have been in Looked After Care continuously for more than six months</w:t>
      </w:r>
      <w:r w:rsidR="00C54034">
        <w:rPr>
          <w:rFonts w:ascii="Comic Sans MS" w:hAnsi="Comic Sans MS"/>
        </w:rPr>
        <w:t xml:space="preserve"> and Adopted children</w:t>
      </w:r>
      <w:r w:rsidR="00AC5E23">
        <w:rPr>
          <w:rFonts w:ascii="Comic Sans MS" w:hAnsi="Comic Sans MS"/>
        </w:rPr>
        <w:t xml:space="preserve">. The Service Premium is allocated to children </w:t>
      </w:r>
      <w:r w:rsidRPr="008C01F5">
        <w:rPr>
          <w:rFonts w:ascii="Comic Sans MS" w:hAnsi="Comic Sans MS"/>
        </w:rPr>
        <w:t>with parents in</w:t>
      </w:r>
      <w:r w:rsidR="00AC5E23">
        <w:rPr>
          <w:rFonts w:ascii="Comic Sans MS" w:hAnsi="Comic Sans MS"/>
        </w:rPr>
        <w:t>, or previously in,</w:t>
      </w:r>
      <w:r w:rsidRPr="008C01F5">
        <w:rPr>
          <w:rFonts w:ascii="Comic Sans MS" w:hAnsi="Comic Sans MS"/>
        </w:rPr>
        <w:t xml:space="preserve"> the Armed Forces.</w:t>
      </w:r>
    </w:p>
    <w:p w:rsidR="006257D6" w:rsidRPr="008C01F5" w:rsidRDefault="006257D6">
      <w:pPr>
        <w:pStyle w:val="Body"/>
        <w:rPr>
          <w:rFonts w:ascii="Comic Sans MS" w:hAnsi="Comic Sans MS"/>
        </w:rPr>
      </w:pPr>
    </w:p>
    <w:p w:rsidR="006257D6" w:rsidRPr="008C01F5" w:rsidRDefault="001B46A9">
      <w:pPr>
        <w:pStyle w:val="Body"/>
        <w:rPr>
          <w:rFonts w:ascii="Comic Sans MS" w:hAnsi="Comic Sans MS"/>
        </w:rPr>
      </w:pPr>
      <w:r w:rsidRPr="008C01F5">
        <w:rPr>
          <w:rFonts w:ascii="Comic Sans MS" w:hAnsi="Comic Sans MS"/>
        </w:rPr>
        <w:t xml:space="preserve">Schools are free to spend the Pupil Premium as they see fit, however we will be held accountable for how we have used the additional funding to support the children eligible.  From September 2012, government legislation requires us to publish online information about how we have used this funding to ensure that parents and others are made fully aware of the attainment of pupils covered by the premium and the extra support they receive.  </w:t>
      </w:r>
    </w:p>
    <w:p w:rsidR="006257D6" w:rsidRPr="008C01F5" w:rsidRDefault="006257D6">
      <w:pPr>
        <w:pStyle w:val="Body"/>
        <w:rPr>
          <w:rFonts w:ascii="Comic Sans MS" w:hAnsi="Comic Sans MS"/>
        </w:rPr>
      </w:pPr>
    </w:p>
    <w:p w:rsidR="008761E7" w:rsidRDefault="00340676">
      <w:pPr>
        <w:pStyle w:val="Body"/>
        <w:rPr>
          <w:rFonts w:ascii="Comic Sans MS" w:hAnsi="Comic Sans MS"/>
        </w:rPr>
      </w:pPr>
      <w:r w:rsidRPr="008C01F5">
        <w:rPr>
          <w:rFonts w:ascii="Comic Sans MS" w:hAnsi="Comic Sans MS"/>
          <w:noProof/>
          <w:lang w:val="en-GB" w:eastAsia="en-GB"/>
        </w:rPr>
        <mc:AlternateContent>
          <mc:Choice Requires="wps">
            <w:drawing>
              <wp:anchor distT="152400" distB="152400" distL="152400" distR="152400" simplePos="0" relativeHeight="251659264" behindDoc="0" locked="0" layoutInCell="1" allowOverlap="1" wp14:anchorId="6415D797" wp14:editId="34FC9E63">
                <wp:simplePos x="0" y="0"/>
                <wp:positionH relativeFrom="page">
                  <wp:posOffset>428625</wp:posOffset>
                </wp:positionH>
                <wp:positionV relativeFrom="page">
                  <wp:posOffset>4857750</wp:posOffset>
                </wp:positionV>
                <wp:extent cx="6715125" cy="6591300"/>
                <wp:effectExtent l="0" t="0" r="9525"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715125" cy="659130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1080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047"/>
                              <w:gridCol w:w="3969"/>
                              <w:gridCol w:w="2552"/>
                              <w:gridCol w:w="236"/>
                            </w:tblGrid>
                            <w:tr w:rsidR="00340676" w:rsidRPr="00B04909" w:rsidTr="008761E7">
                              <w:trPr>
                                <w:gridAfter w:val="1"/>
                                <w:wAfter w:w="236" w:type="dxa"/>
                                <w:trHeight w:val="251"/>
                                <w:tblHeader/>
                              </w:trPr>
                              <w:tc>
                                <w:tcPr>
                                  <w:tcW w:w="404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40676" w:rsidRPr="00B04909" w:rsidRDefault="00340676" w:rsidP="001652B8">
                                  <w:pPr>
                                    <w:pStyle w:val="TableStyle1"/>
                                    <w:rPr>
                                      <w:rFonts w:ascii="Comic Sans MS" w:hAnsi="Comic Sans MS"/>
                                      <w:sz w:val="16"/>
                                      <w:szCs w:val="16"/>
                                    </w:rPr>
                                  </w:pPr>
                                  <w:r w:rsidRPr="00B04909">
                                    <w:rPr>
                                      <w:rFonts w:ascii="Comic Sans MS" w:hAnsi="Comic Sans MS"/>
                                      <w:sz w:val="16"/>
                                      <w:szCs w:val="16"/>
                                    </w:rPr>
                                    <w:t>Intention</w:t>
                                  </w:r>
                                  <w:r w:rsidRPr="00B04909">
                                    <w:rPr>
                                      <w:rFonts w:ascii="Comic Sans MS" w:hAnsi="Comic Sans MS"/>
                                      <w:sz w:val="16"/>
                                      <w:szCs w:val="16"/>
                                    </w:rPr>
                                    <w:tab/>
                                  </w:r>
                                </w:p>
                              </w:tc>
                              <w:tc>
                                <w:tcPr>
                                  <w:tcW w:w="396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40676" w:rsidRPr="00B04909" w:rsidRDefault="00340676" w:rsidP="001652B8">
                                  <w:pPr>
                                    <w:pStyle w:val="TableStyle1"/>
                                    <w:rPr>
                                      <w:rFonts w:ascii="Comic Sans MS" w:hAnsi="Comic Sans MS"/>
                                      <w:sz w:val="16"/>
                                      <w:szCs w:val="16"/>
                                    </w:rPr>
                                  </w:pPr>
                                  <w:r w:rsidRPr="00B04909">
                                    <w:rPr>
                                      <w:rFonts w:ascii="Comic Sans MS" w:hAnsi="Comic Sans MS"/>
                                      <w:sz w:val="16"/>
                                      <w:szCs w:val="16"/>
                                    </w:rPr>
                                    <w:t>Description</w:t>
                                  </w:r>
                                  <w:r w:rsidRPr="00B04909">
                                    <w:rPr>
                                      <w:rFonts w:ascii="Comic Sans MS" w:hAnsi="Comic Sans MS"/>
                                      <w:sz w:val="16"/>
                                      <w:szCs w:val="16"/>
                                    </w:rPr>
                                    <w:tab/>
                                  </w:r>
                                </w:p>
                              </w:tc>
                              <w:tc>
                                <w:tcPr>
                                  <w:tcW w:w="255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40676" w:rsidRPr="00B04909" w:rsidRDefault="00340676" w:rsidP="00340676">
                                  <w:pPr>
                                    <w:pStyle w:val="TableStyle1"/>
                                    <w:rPr>
                                      <w:rFonts w:ascii="Comic Sans MS" w:hAnsi="Comic Sans MS"/>
                                      <w:sz w:val="16"/>
                                      <w:szCs w:val="16"/>
                                    </w:rPr>
                                  </w:pPr>
                                  <w:r w:rsidRPr="00B04909">
                                    <w:rPr>
                                      <w:rFonts w:ascii="Comic Sans MS" w:hAnsi="Comic Sans MS"/>
                                      <w:sz w:val="16"/>
                                      <w:szCs w:val="16"/>
                                      <w:lang w:val="it-IT"/>
                                    </w:rPr>
                                    <w:t>Anticipated cost</w:t>
                                  </w:r>
                                </w:p>
                              </w:tc>
                            </w:tr>
                            <w:tr w:rsidR="008761E7" w:rsidRPr="00B04909" w:rsidTr="008761E7">
                              <w:tblPrEx>
                                <w:shd w:val="clear" w:color="auto" w:fill="auto"/>
                              </w:tblPrEx>
                              <w:trPr>
                                <w:gridAfter w:val="1"/>
                                <w:wAfter w:w="236" w:type="dxa"/>
                                <w:trHeight w:val="488"/>
                              </w:trPr>
                              <w:tc>
                                <w:tcPr>
                                  <w:tcW w:w="4047" w:type="dxa"/>
                                  <w:tcBorders>
                                    <w:top w:val="single" w:sz="4" w:space="0" w:color="000000"/>
                                    <w:left w:val="single" w:sz="2" w:space="0" w:color="000000"/>
                                    <w:bottom w:val="single" w:sz="4"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8761E7" w:rsidP="00991138">
                                  <w:pPr>
                                    <w:pStyle w:val="TableStyle2"/>
                                    <w:rPr>
                                      <w:rFonts w:ascii="Comic Sans MS" w:hAnsi="Comic Sans MS"/>
                                      <w:sz w:val="16"/>
                                      <w:szCs w:val="16"/>
                                    </w:rPr>
                                  </w:pPr>
                                  <w:r w:rsidRPr="00B04909">
                                    <w:rPr>
                                      <w:rFonts w:ascii="Comic Sans MS" w:hAnsi="Comic Sans MS"/>
                                      <w:sz w:val="16"/>
                                      <w:szCs w:val="16"/>
                                    </w:rPr>
                                    <w:t>Develop intervention expertise with communication</w:t>
                                  </w:r>
                                </w:p>
                              </w:tc>
                              <w:tc>
                                <w:tcPr>
                                  <w:tcW w:w="3969" w:type="dxa"/>
                                  <w:tcBorders>
                                    <w:top w:val="single" w:sz="4" w:space="0" w:color="000000"/>
                                    <w:left w:val="single" w:sz="2" w:space="0" w:color="000000"/>
                                    <w:bottom w:val="single" w:sz="4"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16755A" w:rsidP="0016755A">
                                  <w:pPr>
                                    <w:pStyle w:val="TableStyle2"/>
                                    <w:rPr>
                                      <w:rFonts w:ascii="Comic Sans MS" w:hAnsi="Comic Sans MS"/>
                                      <w:sz w:val="16"/>
                                      <w:szCs w:val="16"/>
                                    </w:rPr>
                                  </w:pPr>
                                  <w:r w:rsidRPr="00B04909">
                                    <w:rPr>
                                      <w:rFonts w:ascii="Comic Sans MS" w:hAnsi="Comic Sans MS"/>
                                      <w:sz w:val="16"/>
                                      <w:szCs w:val="16"/>
                                    </w:rPr>
                                    <w:t>On a half termly basis buy in speech and language consultant support to assess and revise a speech and language program</w:t>
                                  </w:r>
                                  <w:r w:rsidR="00B04909">
                                    <w:rPr>
                                      <w:rFonts w:ascii="Comic Sans MS" w:hAnsi="Comic Sans MS"/>
                                      <w:sz w:val="16"/>
                                      <w:szCs w:val="16"/>
                                    </w:rPr>
                                    <w:t>me</w:t>
                                  </w:r>
                                  <w:r w:rsidRPr="00B04909">
                                    <w:rPr>
                                      <w:rFonts w:ascii="Comic Sans MS" w:hAnsi="Comic Sans MS"/>
                                      <w:sz w:val="16"/>
                                      <w:szCs w:val="16"/>
                                    </w:rPr>
                                    <w:t xml:space="preserve"> for EYFS/KS1 children</w:t>
                                  </w:r>
                                  <w:r w:rsidR="008761E7" w:rsidRPr="00B04909">
                                    <w:rPr>
                                      <w:rFonts w:ascii="Comic Sans MS" w:hAnsi="Comic Sans MS"/>
                                      <w:sz w:val="16"/>
                                      <w:szCs w:val="16"/>
                                    </w:rPr>
                                    <w:tab/>
                                  </w:r>
                                </w:p>
                              </w:tc>
                              <w:tc>
                                <w:tcPr>
                                  <w:tcW w:w="2552" w:type="dxa"/>
                                  <w:tcBorders>
                                    <w:top w:val="single" w:sz="4" w:space="0" w:color="000000"/>
                                    <w:left w:val="single" w:sz="2" w:space="0" w:color="000000"/>
                                    <w:bottom w:val="single" w:sz="4"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8761E7" w:rsidP="00991138">
                                  <w:pPr>
                                    <w:jc w:val="right"/>
                                    <w:rPr>
                                      <w:rFonts w:ascii="Comic Sans MS" w:hAnsi="Comic Sans MS"/>
                                      <w:sz w:val="16"/>
                                      <w:szCs w:val="16"/>
                                    </w:rPr>
                                  </w:pPr>
                                  <w:r w:rsidRPr="00B04909">
                                    <w:rPr>
                                      <w:rFonts w:ascii="Comic Sans MS" w:hAnsi="Comic Sans MS"/>
                                      <w:sz w:val="16"/>
                                      <w:szCs w:val="16"/>
                                    </w:rPr>
                                    <w:t>£2,500</w:t>
                                  </w:r>
                                </w:p>
                              </w:tc>
                            </w:tr>
                            <w:tr w:rsidR="008761E7" w:rsidRPr="00B04909" w:rsidTr="008761E7">
                              <w:tblPrEx>
                                <w:shd w:val="clear" w:color="auto" w:fill="auto"/>
                              </w:tblPrEx>
                              <w:trPr>
                                <w:gridAfter w:val="1"/>
                                <w:wAfter w:w="236" w:type="dxa"/>
                                <w:trHeight w:val="488"/>
                              </w:trPr>
                              <w:tc>
                                <w:tcPr>
                                  <w:tcW w:w="4047" w:type="dxa"/>
                                  <w:tcBorders>
                                    <w:top w:val="single" w:sz="4"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340676">
                                  <w:pPr>
                                    <w:pStyle w:val="TableStyle2"/>
                                    <w:rPr>
                                      <w:rFonts w:ascii="Comic Sans MS" w:hAnsi="Comic Sans MS"/>
                                      <w:sz w:val="16"/>
                                      <w:szCs w:val="16"/>
                                    </w:rPr>
                                  </w:pPr>
                                  <w:r w:rsidRPr="00B04909">
                                    <w:rPr>
                                      <w:rFonts w:ascii="Comic Sans MS" w:hAnsi="Comic Sans MS"/>
                                      <w:sz w:val="16"/>
                                      <w:szCs w:val="16"/>
                                    </w:rPr>
                                    <w:t>Financially support families to access opportunities</w:t>
                                  </w:r>
                                </w:p>
                              </w:tc>
                              <w:tc>
                                <w:tcPr>
                                  <w:tcW w:w="3969" w:type="dxa"/>
                                  <w:tcBorders>
                                    <w:top w:val="single" w:sz="4"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340676">
                                  <w:pPr>
                                    <w:pStyle w:val="TableStyle2"/>
                                    <w:rPr>
                                      <w:rFonts w:ascii="Comic Sans MS" w:hAnsi="Comic Sans MS"/>
                                      <w:sz w:val="16"/>
                                      <w:szCs w:val="16"/>
                                    </w:rPr>
                                  </w:pPr>
                                  <w:r w:rsidRPr="00B04909">
                                    <w:rPr>
                                      <w:rFonts w:ascii="Comic Sans MS" w:hAnsi="Comic Sans MS"/>
                                      <w:sz w:val="16"/>
                                      <w:szCs w:val="16"/>
                                    </w:rPr>
                                    <w:t>Provide financial support for breakfast and after school clubs and assist with cost of trips, learning musical instruments</w:t>
                                  </w:r>
                                </w:p>
                              </w:tc>
                              <w:tc>
                                <w:tcPr>
                                  <w:tcW w:w="2552" w:type="dxa"/>
                                  <w:tcBorders>
                                    <w:top w:val="single" w:sz="4"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8761E7">
                                  <w:pPr>
                                    <w:jc w:val="right"/>
                                    <w:rPr>
                                      <w:rFonts w:ascii="Comic Sans MS" w:hAnsi="Comic Sans MS"/>
                                      <w:sz w:val="16"/>
                                      <w:szCs w:val="16"/>
                                    </w:rPr>
                                  </w:pPr>
                                  <w:r w:rsidRPr="00B04909">
                                    <w:rPr>
                                      <w:rFonts w:ascii="Comic Sans MS" w:hAnsi="Comic Sans MS"/>
                                      <w:sz w:val="16"/>
                                      <w:szCs w:val="16"/>
                                    </w:rPr>
                                    <w:t>£4,000</w:t>
                                  </w:r>
                                </w:p>
                              </w:tc>
                            </w:tr>
                            <w:tr w:rsidR="008761E7" w:rsidRPr="00B04909" w:rsidTr="008761E7">
                              <w:tblPrEx>
                                <w:shd w:val="clear" w:color="auto" w:fill="auto"/>
                              </w:tblPrEx>
                              <w:trPr>
                                <w:gridAfter w:val="1"/>
                                <w:wAfter w:w="236" w:type="dxa"/>
                                <w:trHeight w:val="488"/>
                              </w:trPr>
                              <w:tc>
                                <w:tcPr>
                                  <w:tcW w:w="4047" w:type="dxa"/>
                                  <w:tcBorders>
                                    <w:top w:val="single" w:sz="4"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8761E7" w:rsidP="00252F8D">
                                  <w:pPr>
                                    <w:pStyle w:val="TableStyle2"/>
                                    <w:rPr>
                                      <w:rFonts w:ascii="Comic Sans MS" w:hAnsi="Comic Sans MS"/>
                                      <w:sz w:val="16"/>
                                      <w:szCs w:val="16"/>
                                    </w:rPr>
                                  </w:pPr>
                                  <w:r w:rsidRPr="00B04909">
                                    <w:rPr>
                                      <w:rFonts w:ascii="Comic Sans MS" w:hAnsi="Comic Sans MS"/>
                                      <w:sz w:val="16"/>
                                      <w:szCs w:val="16"/>
                                    </w:rPr>
                                    <w:t>Implement social and emotional support time weekly for identified children.</w:t>
                                  </w:r>
                                </w:p>
                                <w:p w:rsidR="008761E7" w:rsidRPr="00B04909" w:rsidRDefault="008761E7" w:rsidP="00252F8D">
                                  <w:pPr>
                                    <w:pStyle w:val="TableStyle2"/>
                                    <w:rPr>
                                      <w:rFonts w:ascii="Comic Sans MS" w:hAnsi="Comic Sans MS"/>
                                      <w:sz w:val="16"/>
                                      <w:szCs w:val="16"/>
                                    </w:rPr>
                                  </w:pPr>
                                  <w:r w:rsidRPr="00B04909">
                                    <w:rPr>
                                      <w:rFonts w:ascii="Comic Sans MS" w:hAnsi="Comic Sans MS"/>
                                      <w:sz w:val="16"/>
                                      <w:szCs w:val="16"/>
                                    </w:rPr>
                                    <w:t>To include: Self Esteem groups, Counselling support, play support</w:t>
                                  </w:r>
                                </w:p>
                              </w:tc>
                              <w:tc>
                                <w:tcPr>
                                  <w:tcW w:w="3969" w:type="dxa"/>
                                  <w:tcBorders>
                                    <w:top w:val="single" w:sz="4"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8761E7" w:rsidP="00252F8D">
                                  <w:pPr>
                                    <w:pStyle w:val="TableStyle2"/>
                                    <w:rPr>
                                      <w:rFonts w:ascii="Comic Sans MS" w:hAnsi="Comic Sans MS"/>
                                      <w:sz w:val="16"/>
                                      <w:szCs w:val="16"/>
                                    </w:rPr>
                                  </w:pPr>
                                  <w:r w:rsidRPr="00B04909">
                                    <w:rPr>
                                      <w:rFonts w:ascii="Comic Sans MS" w:hAnsi="Comic Sans MS"/>
                                      <w:sz w:val="16"/>
                                      <w:szCs w:val="16"/>
                                    </w:rPr>
                                    <w:t>To develop social and emotional skills thereby helping and encouraging anxious children.</w:t>
                                  </w:r>
                                </w:p>
                              </w:tc>
                              <w:tc>
                                <w:tcPr>
                                  <w:tcW w:w="2552" w:type="dxa"/>
                                  <w:tcBorders>
                                    <w:top w:val="single" w:sz="4"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8761E7" w:rsidP="008761E7">
                                  <w:pPr>
                                    <w:jc w:val="right"/>
                                    <w:rPr>
                                      <w:rFonts w:ascii="Comic Sans MS" w:hAnsi="Comic Sans MS"/>
                                      <w:sz w:val="16"/>
                                      <w:szCs w:val="16"/>
                                    </w:rPr>
                                  </w:pPr>
                                  <w:r w:rsidRPr="00B04909">
                                    <w:rPr>
                                      <w:rFonts w:ascii="Comic Sans MS" w:hAnsi="Comic Sans MS"/>
                                      <w:sz w:val="16"/>
                                      <w:szCs w:val="16"/>
                                    </w:rPr>
                                    <w:t>£2,500</w:t>
                                  </w:r>
                                </w:p>
                              </w:tc>
                            </w:tr>
                            <w:tr w:rsidR="008761E7" w:rsidRPr="00B04909" w:rsidTr="008761E7">
                              <w:tblPrEx>
                                <w:shd w:val="clear" w:color="auto" w:fill="auto"/>
                              </w:tblPrEx>
                              <w:trPr>
                                <w:gridAfter w:val="1"/>
                                <w:wAfter w:w="236" w:type="dxa"/>
                                <w:trHeight w:val="490"/>
                              </w:trPr>
                              <w:tc>
                                <w:tcPr>
                                  <w:tcW w:w="40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pPr>
                                    <w:pStyle w:val="TableStyle2"/>
                                    <w:rPr>
                                      <w:rFonts w:ascii="Comic Sans MS" w:hAnsi="Comic Sans MS"/>
                                      <w:sz w:val="16"/>
                                      <w:szCs w:val="16"/>
                                    </w:rPr>
                                  </w:pPr>
                                  <w:r w:rsidRPr="00B04909">
                                    <w:rPr>
                                      <w:rFonts w:ascii="Comic Sans MS" w:hAnsi="Comic Sans MS"/>
                                      <w:sz w:val="16"/>
                                      <w:szCs w:val="16"/>
                                    </w:rPr>
                                    <w:t>Additional support and intervention initiatives in literacy and numeracy.</w:t>
                                  </w:r>
                                </w:p>
                                <w:p w:rsidR="008761E7" w:rsidRPr="00B04909" w:rsidRDefault="008761E7" w:rsidP="00340676">
                                  <w:pPr>
                                    <w:pStyle w:val="TableStyle2"/>
                                    <w:numPr>
                                      <w:ilvl w:val="0"/>
                                      <w:numId w:val="1"/>
                                    </w:numPr>
                                    <w:rPr>
                                      <w:rFonts w:ascii="Comic Sans MS" w:hAnsi="Comic Sans MS"/>
                                      <w:sz w:val="16"/>
                                      <w:szCs w:val="16"/>
                                    </w:rPr>
                                  </w:pPr>
                                  <w:r w:rsidRPr="00B04909">
                                    <w:rPr>
                                      <w:rFonts w:ascii="Comic Sans MS" w:hAnsi="Comic Sans MS"/>
                                      <w:sz w:val="16"/>
                                      <w:szCs w:val="16"/>
                                    </w:rPr>
                                    <w:t>Phonics and spelling intervention</w:t>
                                  </w:r>
                                </w:p>
                                <w:p w:rsidR="008761E7" w:rsidRPr="00B04909" w:rsidRDefault="008761E7" w:rsidP="00340676">
                                  <w:pPr>
                                    <w:pStyle w:val="TableStyle2"/>
                                    <w:numPr>
                                      <w:ilvl w:val="0"/>
                                      <w:numId w:val="1"/>
                                    </w:numPr>
                                    <w:rPr>
                                      <w:rFonts w:ascii="Comic Sans MS" w:hAnsi="Comic Sans MS"/>
                                      <w:sz w:val="16"/>
                                      <w:szCs w:val="16"/>
                                    </w:rPr>
                                  </w:pPr>
                                  <w:r w:rsidRPr="00B04909">
                                    <w:rPr>
                                      <w:rFonts w:ascii="Comic Sans MS" w:hAnsi="Comic Sans MS"/>
                                      <w:sz w:val="16"/>
                                      <w:szCs w:val="16"/>
                                    </w:rPr>
                                    <w:t>1:1 writing</w:t>
                                  </w:r>
                                </w:p>
                                <w:p w:rsidR="008761E7" w:rsidRPr="00B04909" w:rsidRDefault="008761E7" w:rsidP="0038455F">
                                  <w:pPr>
                                    <w:pStyle w:val="TableStyle2"/>
                                    <w:numPr>
                                      <w:ilvl w:val="0"/>
                                      <w:numId w:val="1"/>
                                    </w:numPr>
                                    <w:rPr>
                                      <w:rFonts w:ascii="Comic Sans MS" w:hAnsi="Comic Sans MS"/>
                                      <w:sz w:val="16"/>
                                      <w:szCs w:val="16"/>
                                    </w:rPr>
                                  </w:pPr>
                                  <w:r w:rsidRPr="00B04909">
                                    <w:rPr>
                                      <w:rFonts w:ascii="Comic Sans MS" w:hAnsi="Comic Sans MS"/>
                                      <w:sz w:val="16"/>
                                      <w:szCs w:val="16"/>
                                    </w:rPr>
                                    <w:t>Small group reading and grammar</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AC5E23">
                                  <w:pPr>
                                    <w:pStyle w:val="TableStyle2"/>
                                    <w:rPr>
                                      <w:rFonts w:ascii="Comic Sans MS" w:hAnsi="Comic Sans MS"/>
                                      <w:sz w:val="16"/>
                                      <w:szCs w:val="16"/>
                                    </w:rPr>
                                  </w:pPr>
                                  <w:r w:rsidRPr="00B04909">
                                    <w:rPr>
                                      <w:rFonts w:ascii="Comic Sans MS" w:hAnsi="Comic Sans MS"/>
                                      <w:sz w:val="16"/>
                                      <w:szCs w:val="16"/>
                                    </w:rPr>
                                    <w:t xml:space="preserve">TA and Teacher’s time to be used to support </w:t>
                                  </w:r>
                                  <w:proofErr w:type="spellStart"/>
                                  <w:r w:rsidRPr="00B04909">
                                    <w:rPr>
                                      <w:rFonts w:ascii="Comic Sans MS" w:hAnsi="Comic Sans MS"/>
                                      <w:sz w:val="16"/>
                                      <w:szCs w:val="16"/>
                                    </w:rPr>
                                    <w:t>programmes</w:t>
                                  </w:r>
                                  <w:proofErr w:type="spellEnd"/>
                                  <w:r w:rsidRPr="00B04909">
                                    <w:rPr>
                                      <w:rFonts w:ascii="Comic Sans MS" w:hAnsi="Comic Sans MS"/>
                                      <w:sz w:val="16"/>
                                      <w:szCs w:val="16"/>
                                    </w:rPr>
                                    <w:t xml:space="preserve"> across the school to raise attainment</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8761E7">
                                  <w:pPr>
                                    <w:jc w:val="right"/>
                                    <w:rPr>
                                      <w:rFonts w:ascii="Comic Sans MS" w:hAnsi="Comic Sans MS"/>
                                      <w:sz w:val="16"/>
                                      <w:szCs w:val="16"/>
                                    </w:rPr>
                                  </w:pPr>
                                  <w:r w:rsidRPr="00B04909">
                                    <w:rPr>
                                      <w:rFonts w:ascii="Comic Sans MS" w:hAnsi="Comic Sans MS"/>
                                      <w:sz w:val="16"/>
                                      <w:szCs w:val="16"/>
                                    </w:rPr>
                                    <w:t>£13,000</w:t>
                                  </w:r>
                                </w:p>
                              </w:tc>
                            </w:tr>
                            <w:tr w:rsidR="008761E7" w:rsidRPr="00B04909" w:rsidTr="008761E7">
                              <w:tblPrEx>
                                <w:shd w:val="clear" w:color="auto" w:fill="auto"/>
                              </w:tblPrEx>
                              <w:trPr>
                                <w:gridAfter w:val="1"/>
                                <w:wAfter w:w="236" w:type="dxa"/>
                                <w:trHeight w:val="490"/>
                              </w:trPr>
                              <w:tc>
                                <w:tcPr>
                                  <w:tcW w:w="40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761E7" w:rsidRPr="00B04909" w:rsidRDefault="008761E7" w:rsidP="00DA0F8B">
                                  <w:pPr>
                                    <w:pStyle w:val="TableStyle2"/>
                                    <w:rPr>
                                      <w:rFonts w:ascii="Comic Sans MS" w:hAnsi="Comic Sans MS"/>
                                      <w:sz w:val="16"/>
                                      <w:szCs w:val="16"/>
                                    </w:rPr>
                                  </w:pPr>
                                  <w:r w:rsidRPr="00B04909">
                                    <w:rPr>
                                      <w:rFonts w:ascii="Comic Sans MS" w:hAnsi="Comic Sans MS"/>
                                      <w:sz w:val="16"/>
                                      <w:szCs w:val="16"/>
                                    </w:rPr>
                                    <w:t xml:space="preserve">Improve support for children at </w:t>
                                  </w:r>
                                  <w:proofErr w:type="spellStart"/>
                                  <w:r w:rsidRPr="00B04909">
                                    <w:rPr>
                                      <w:rFonts w:ascii="Comic Sans MS" w:hAnsi="Comic Sans MS"/>
                                      <w:sz w:val="16"/>
                                      <w:szCs w:val="16"/>
                                    </w:rPr>
                                    <w:t>breaktimes</w:t>
                                  </w:r>
                                  <w:proofErr w:type="spellEnd"/>
                                </w:p>
                              </w:tc>
                              <w:tc>
                                <w:tcPr>
                                  <w:tcW w:w="3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761E7" w:rsidRPr="00B04909" w:rsidRDefault="008761E7" w:rsidP="00DA0F8B">
                                  <w:pPr>
                                    <w:pStyle w:val="TableStyle2"/>
                                    <w:rPr>
                                      <w:rFonts w:ascii="Comic Sans MS" w:hAnsi="Comic Sans MS"/>
                                      <w:sz w:val="16"/>
                                      <w:szCs w:val="16"/>
                                    </w:rPr>
                                  </w:pPr>
                                  <w:r w:rsidRPr="00B04909">
                                    <w:rPr>
                                      <w:rFonts w:ascii="Comic Sans MS" w:hAnsi="Comic Sans MS"/>
                                      <w:sz w:val="16"/>
                                      <w:szCs w:val="16"/>
                                    </w:rPr>
                                    <w:t>Increase staffing to promote active break times and lunchtimes so that children are supported to negotiate and compromise through issues arising.</w:t>
                                  </w:r>
                                </w:p>
                              </w:tc>
                              <w:tc>
                                <w:tcPr>
                                  <w:tcW w:w="25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761E7" w:rsidRPr="00B04909" w:rsidRDefault="008761E7" w:rsidP="00DA0F8B">
                                  <w:pPr>
                                    <w:pStyle w:val="TableStyle2"/>
                                    <w:jc w:val="right"/>
                                    <w:rPr>
                                      <w:rFonts w:ascii="Comic Sans MS" w:hAnsi="Comic Sans MS"/>
                                      <w:sz w:val="16"/>
                                      <w:szCs w:val="16"/>
                                    </w:rPr>
                                  </w:pPr>
                                  <w:r w:rsidRPr="00B04909">
                                    <w:rPr>
                                      <w:rFonts w:ascii="Comic Sans MS" w:hAnsi="Comic Sans MS"/>
                                      <w:sz w:val="16"/>
                                      <w:szCs w:val="16"/>
                                    </w:rPr>
                                    <w:t>£2,500</w:t>
                                  </w:r>
                                </w:p>
                              </w:tc>
                            </w:tr>
                            <w:tr w:rsidR="008761E7" w:rsidRPr="00B04909" w:rsidTr="008761E7">
                              <w:tblPrEx>
                                <w:shd w:val="clear" w:color="auto" w:fill="auto"/>
                              </w:tblPrEx>
                              <w:trPr>
                                <w:gridAfter w:val="1"/>
                                <w:wAfter w:w="236" w:type="dxa"/>
                                <w:trHeight w:val="732"/>
                              </w:trPr>
                              <w:tc>
                                <w:tcPr>
                                  <w:tcW w:w="40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EB1498">
                                  <w:pPr>
                                    <w:pStyle w:val="TableStyle2"/>
                                    <w:rPr>
                                      <w:rFonts w:ascii="Comic Sans MS" w:hAnsi="Comic Sans MS"/>
                                      <w:sz w:val="16"/>
                                      <w:szCs w:val="16"/>
                                    </w:rPr>
                                  </w:pPr>
                                  <w:r w:rsidRPr="00B04909">
                                    <w:rPr>
                                      <w:rFonts w:ascii="Comic Sans MS" w:hAnsi="Comic Sans MS"/>
                                      <w:sz w:val="16"/>
                                      <w:szCs w:val="16"/>
                                    </w:rPr>
                                    <w:t xml:space="preserve">Maintain one teaching assistant per class to support all children with social and academic development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EB1498">
                                  <w:pPr>
                                    <w:pStyle w:val="TableStyle2"/>
                                    <w:rPr>
                                      <w:rFonts w:ascii="Comic Sans MS" w:hAnsi="Comic Sans MS"/>
                                      <w:sz w:val="16"/>
                                      <w:szCs w:val="16"/>
                                    </w:rPr>
                                  </w:pPr>
                                  <w:r w:rsidRPr="00B04909">
                                    <w:rPr>
                                      <w:rFonts w:ascii="Comic Sans MS" w:hAnsi="Comic Sans MS"/>
                                      <w:sz w:val="16"/>
                                      <w:szCs w:val="16"/>
                                    </w:rPr>
                                    <w:t>To support children to build confidence, self-esteem and security thereby making good progress.</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1F0BAB" w:rsidP="008761E7">
                                  <w:pPr>
                                    <w:pStyle w:val="TableStyle2"/>
                                    <w:jc w:val="right"/>
                                    <w:rPr>
                                      <w:rFonts w:ascii="Comic Sans MS" w:hAnsi="Comic Sans MS"/>
                                      <w:sz w:val="16"/>
                                      <w:szCs w:val="16"/>
                                    </w:rPr>
                                  </w:pPr>
                                  <w:r>
                                    <w:rPr>
                                      <w:rFonts w:ascii="Comic Sans MS" w:hAnsi="Comic Sans MS"/>
                                      <w:sz w:val="16"/>
                                      <w:szCs w:val="16"/>
                                    </w:rPr>
                                    <w:t>£19</w:t>
                                  </w:r>
                                  <w:r w:rsidR="008761E7" w:rsidRPr="00B04909">
                                    <w:rPr>
                                      <w:rFonts w:ascii="Comic Sans MS" w:hAnsi="Comic Sans MS"/>
                                      <w:sz w:val="16"/>
                                      <w:szCs w:val="16"/>
                                    </w:rPr>
                                    <w:t>,000</w:t>
                                  </w:r>
                                </w:p>
                              </w:tc>
                            </w:tr>
                            <w:tr w:rsidR="008761E7" w:rsidRPr="00B04909" w:rsidTr="008761E7">
                              <w:tblPrEx>
                                <w:shd w:val="clear" w:color="auto" w:fill="auto"/>
                              </w:tblPrEx>
                              <w:trPr>
                                <w:trHeight w:val="600"/>
                              </w:trPr>
                              <w:tc>
                                <w:tcPr>
                                  <w:tcW w:w="40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B04909" w:rsidP="00AC5E23">
                                  <w:pPr>
                                    <w:pStyle w:val="TableStyle2"/>
                                    <w:rPr>
                                      <w:rFonts w:ascii="Comic Sans MS" w:hAnsi="Comic Sans MS"/>
                                      <w:sz w:val="16"/>
                                      <w:szCs w:val="16"/>
                                    </w:rPr>
                                  </w:pPr>
                                  <w:r w:rsidRPr="00B04909">
                                    <w:rPr>
                                      <w:rFonts w:ascii="Comic Sans MS" w:hAnsi="Comic Sans MS"/>
                                      <w:sz w:val="16"/>
                                      <w:szCs w:val="16"/>
                                    </w:rPr>
                                    <w:t>Meetings with class teacher’s to place bids for extra personalized provision for pupil premium children</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B04909" w:rsidP="001652B8">
                                  <w:pPr>
                                    <w:pStyle w:val="TableStyle2"/>
                                    <w:rPr>
                                      <w:rFonts w:ascii="Comic Sans MS" w:hAnsi="Comic Sans MS"/>
                                      <w:sz w:val="16"/>
                                      <w:szCs w:val="16"/>
                                    </w:rPr>
                                  </w:pPr>
                                  <w:r w:rsidRPr="00B04909">
                                    <w:rPr>
                                      <w:rFonts w:ascii="Comic Sans MS" w:hAnsi="Comic Sans MS"/>
                                      <w:sz w:val="16"/>
                                      <w:szCs w:val="16"/>
                                    </w:rPr>
                                    <w:t>Class teachers identify specific needs to ensure that money spent is personalized for their class</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8761E7">
                                  <w:pPr>
                                    <w:pStyle w:val="TableStyle2"/>
                                    <w:jc w:val="right"/>
                                    <w:rPr>
                                      <w:rFonts w:ascii="Comic Sans MS" w:hAnsi="Comic Sans MS"/>
                                      <w:sz w:val="16"/>
                                      <w:szCs w:val="16"/>
                                    </w:rPr>
                                  </w:pPr>
                                  <w:r w:rsidRPr="00B04909">
                                    <w:rPr>
                                      <w:rFonts w:ascii="Comic Sans MS" w:hAnsi="Comic Sans MS"/>
                                      <w:sz w:val="16"/>
                                      <w:szCs w:val="16"/>
                                    </w:rPr>
                                    <w:t>£6,500</w:t>
                                  </w:r>
                                </w:p>
                              </w:tc>
                              <w:tc>
                                <w:tcPr>
                                  <w:tcW w:w="236" w:type="dxa"/>
                                </w:tcPr>
                                <w:p w:rsidR="008761E7" w:rsidRPr="00B04909" w:rsidRDefault="008761E7" w:rsidP="001652B8">
                                  <w:pPr>
                                    <w:jc w:val="right"/>
                                    <w:rPr>
                                      <w:rFonts w:ascii="Comic Sans MS" w:hAnsi="Comic Sans MS"/>
                                      <w:sz w:val="16"/>
                                      <w:szCs w:val="16"/>
                                    </w:rPr>
                                  </w:pPr>
                                </w:p>
                              </w:tc>
                            </w:tr>
                            <w:tr w:rsidR="008761E7" w:rsidRPr="00B04909" w:rsidTr="008761E7">
                              <w:tblPrEx>
                                <w:shd w:val="clear" w:color="auto" w:fill="auto"/>
                              </w:tblPrEx>
                              <w:trPr>
                                <w:trHeight w:val="586"/>
                              </w:trPr>
                              <w:tc>
                                <w:tcPr>
                                  <w:tcW w:w="40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B04909" w:rsidP="00AC5E23">
                                  <w:pPr>
                                    <w:pStyle w:val="TableStyle2"/>
                                    <w:rPr>
                                      <w:rFonts w:ascii="Comic Sans MS" w:hAnsi="Comic Sans MS"/>
                                      <w:sz w:val="16"/>
                                      <w:szCs w:val="16"/>
                                    </w:rPr>
                                  </w:pPr>
                                  <w:r w:rsidRPr="00B04909">
                                    <w:rPr>
                                      <w:rFonts w:ascii="Comic Sans MS" w:hAnsi="Comic Sans MS"/>
                                      <w:sz w:val="16"/>
                                      <w:szCs w:val="16"/>
                                    </w:rPr>
                                    <w:t>Children to attend drama, music and dance workshop</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B04909" w:rsidP="001652B8">
                                  <w:pPr>
                                    <w:pStyle w:val="TableStyle2"/>
                                    <w:rPr>
                                      <w:rFonts w:ascii="Comic Sans MS" w:hAnsi="Comic Sans MS"/>
                                      <w:sz w:val="16"/>
                                      <w:szCs w:val="16"/>
                                    </w:rPr>
                                  </w:pPr>
                                  <w:r w:rsidRPr="00B04909">
                                    <w:rPr>
                                      <w:rFonts w:ascii="Comic Sans MS" w:hAnsi="Comic Sans MS"/>
                                      <w:sz w:val="16"/>
                                      <w:szCs w:val="16"/>
                                    </w:rPr>
                                    <w:t>To support children with communication and language, build self-confidence and self esteem</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1F0BAB" w:rsidP="008761E7">
                                  <w:pPr>
                                    <w:pStyle w:val="TableStyle2"/>
                                    <w:jc w:val="right"/>
                                    <w:rPr>
                                      <w:rFonts w:ascii="Comic Sans MS" w:hAnsi="Comic Sans MS"/>
                                      <w:sz w:val="16"/>
                                      <w:szCs w:val="16"/>
                                    </w:rPr>
                                  </w:pPr>
                                  <w:r>
                                    <w:rPr>
                                      <w:rFonts w:ascii="Comic Sans MS" w:hAnsi="Comic Sans MS"/>
                                      <w:sz w:val="16"/>
                                      <w:szCs w:val="16"/>
                                    </w:rPr>
                                    <w:t>£80</w:t>
                                  </w:r>
                                  <w:r w:rsidR="00B04909" w:rsidRPr="00B04909">
                                    <w:rPr>
                                      <w:rFonts w:ascii="Comic Sans MS" w:hAnsi="Comic Sans MS"/>
                                      <w:sz w:val="16"/>
                                      <w:szCs w:val="16"/>
                                    </w:rPr>
                                    <w:t>0</w:t>
                                  </w:r>
                                </w:p>
                              </w:tc>
                              <w:tc>
                                <w:tcPr>
                                  <w:tcW w:w="236" w:type="dxa"/>
                                </w:tcPr>
                                <w:p w:rsidR="008761E7" w:rsidRPr="00B04909" w:rsidRDefault="008761E7" w:rsidP="001652B8">
                                  <w:pPr>
                                    <w:jc w:val="right"/>
                                    <w:rPr>
                                      <w:rFonts w:ascii="Comic Sans MS" w:hAnsi="Comic Sans MS"/>
                                      <w:sz w:val="16"/>
                                      <w:szCs w:val="16"/>
                                    </w:rPr>
                                  </w:pPr>
                                </w:p>
                              </w:tc>
                            </w:tr>
                            <w:tr w:rsidR="008761E7" w:rsidRPr="00B04909" w:rsidTr="008761E7">
                              <w:tblPrEx>
                                <w:shd w:val="clear" w:color="auto" w:fill="auto"/>
                              </w:tblPrEx>
                              <w:trPr>
                                <w:gridAfter w:val="1"/>
                                <w:wAfter w:w="236" w:type="dxa"/>
                                <w:trHeight w:val="251"/>
                              </w:trPr>
                              <w:tc>
                                <w:tcPr>
                                  <w:tcW w:w="404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8761E7">
                                  <w:pPr>
                                    <w:pStyle w:val="TableStyle2"/>
                                    <w:rPr>
                                      <w:rFonts w:ascii="Comic Sans MS" w:hAnsi="Comic Sans MS"/>
                                      <w:sz w:val="16"/>
                                      <w:szCs w:val="16"/>
                                    </w:rPr>
                                  </w:pPr>
                                  <w:r w:rsidRPr="00B04909">
                                    <w:rPr>
                                      <w:rFonts w:ascii="Comic Sans MS" w:hAnsi="Comic Sans MS"/>
                                      <w:sz w:val="16"/>
                                      <w:szCs w:val="16"/>
                                    </w:rPr>
                                    <w:t>TOTAL</w:t>
                                  </w:r>
                                </w:p>
                              </w:tc>
                              <w:tc>
                                <w:tcPr>
                                  <w:tcW w:w="396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8761E7">
                                  <w:pPr>
                                    <w:rPr>
                                      <w:rFonts w:ascii="Comic Sans MS" w:hAnsi="Comic Sans MS"/>
                                      <w:sz w:val="16"/>
                                      <w:szCs w:val="16"/>
                                    </w:rPr>
                                  </w:pPr>
                                </w:p>
                              </w:tc>
                              <w:tc>
                                <w:tcPr>
                                  <w:tcW w:w="255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1F0BAB" w:rsidP="0038455F">
                                  <w:pPr>
                                    <w:jc w:val="right"/>
                                    <w:rPr>
                                      <w:rFonts w:ascii="Comic Sans MS" w:hAnsi="Comic Sans MS"/>
                                      <w:sz w:val="16"/>
                                      <w:szCs w:val="16"/>
                                    </w:rPr>
                                  </w:pPr>
                                  <w:r>
                                    <w:rPr>
                                      <w:rFonts w:ascii="Comic Sans MS" w:hAnsi="Comic Sans MS" w:cs="Arial Unicode MS"/>
                                      <w:color w:val="000000"/>
                                      <w:sz w:val="16"/>
                                      <w:szCs w:val="16"/>
                                    </w:rPr>
                                    <w:t>£50,8</w:t>
                                  </w:r>
                                  <w:r w:rsidR="008761E7" w:rsidRPr="00B04909">
                                    <w:rPr>
                                      <w:rFonts w:ascii="Comic Sans MS" w:hAnsi="Comic Sans MS" w:cs="Arial Unicode MS"/>
                                      <w:color w:val="000000"/>
                                      <w:sz w:val="16"/>
                                      <w:szCs w:val="16"/>
                                    </w:rPr>
                                    <w:t>00</w:t>
                                  </w:r>
                                </w:p>
                              </w:tc>
                            </w:tr>
                          </w:tbl>
                          <w:p w:rsidR="00732995" w:rsidRDefault="00732995"/>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5D797" id="officeArt object" o:spid="_x0000_s1026" style="position:absolute;margin-left:33.75pt;margin-top:382.5pt;width:528.75pt;height:51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" filled="f" stroked="f">
                <v:textbox inset="0,0,0,0">
                  <w:txbxContent>
                    <w:tbl>
                      <w:tblPr>
                        <w:tblW w:w="1080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047"/>
                        <w:gridCol w:w="3969"/>
                        <w:gridCol w:w="2552"/>
                        <w:gridCol w:w="236"/>
                      </w:tblGrid>
                      <w:tr w:rsidR="00340676" w:rsidRPr="00B04909" w:rsidTr="008761E7">
                        <w:trPr>
                          <w:gridAfter w:val="1"/>
                          <w:wAfter w:w="236" w:type="dxa"/>
                          <w:trHeight w:val="251"/>
                          <w:tblHeader/>
                        </w:trPr>
                        <w:tc>
                          <w:tcPr>
                            <w:tcW w:w="404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40676" w:rsidRPr="00B04909" w:rsidRDefault="00340676" w:rsidP="001652B8">
                            <w:pPr>
                              <w:pStyle w:val="TableStyle1"/>
                              <w:rPr>
                                <w:rFonts w:ascii="Comic Sans MS" w:hAnsi="Comic Sans MS"/>
                                <w:sz w:val="16"/>
                                <w:szCs w:val="16"/>
                              </w:rPr>
                            </w:pPr>
                            <w:r w:rsidRPr="00B04909">
                              <w:rPr>
                                <w:rFonts w:ascii="Comic Sans MS" w:hAnsi="Comic Sans MS"/>
                                <w:sz w:val="16"/>
                                <w:szCs w:val="16"/>
                              </w:rPr>
                              <w:t>Intention</w:t>
                            </w:r>
                            <w:r w:rsidRPr="00B04909">
                              <w:rPr>
                                <w:rFonts w:ascii="Comic Sans MS" w:hAnsi="Comic Sans MS"/>
                                <w:sz w:val="16"/>
                                <w:szCs w:val="16"/>
                              </w:rPr>
                              <w:tab/>
                            </w:r>
                          </w:p>
                        </w:tc>
                        <w:tc>
                          <w:tcPr>
                            <w:tcW w:w="396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40676" w:rsidRPr="00B04909" w:rsidRDefault="00340676" w:rsidP="001652B8">
                            <w:pPr>
                              <w:pStyle w:val="TableStyle1"/>
                              <w:rPr>
                                <w:rFonts w:ascii="Comic Sans MS" w:hAnsi="Comic Sans MS"/>
                                <w:sz w:val="16"/>
                                <w:szCs w:val="16"/>
                              </w:rPr>
                            </w:pPr>
                            <w:r w:rsidRPr="00B04909">
                              <w:rPr>
                                <w:rFonts w:ascii="Comic Sans MS" w:hAnsi="Comic Sans MS"/>
                                <w:sz w:val="16"/>
                                <w:szCs w:val="16"/>
                              </w:rPr>
                              <w:t>Description</w:t>
                            </w:r>
                            <w:r w:rsidRPr="00B04909">
                              <w:rPr>
                                <w:rFonts w:ascii="Comic Sans MS" w:hAnsi="Comic Sans MS"/>
                                <w:sz w:val="16"/>
                                <w:szCs w:val="16"/>
                              </w:rPr>
                              <w:tab/>
                            </w:r>
                          </w:p>
                        </w:tc>
                        <w:tc>
                          <w:tcPr>
                            <w:tcW w:w="255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40676" w:rsidRPr="00B04909" w:rsidRDefault="00340676" w:rsidP="00340676">
                            <w:pPr>
                              <w:pStyle w:val="TableStyle1"/>
                              <w:rPr>
                                <w:rFonts w:ascii="Comic Sans MS" w:hAnsi="Comic Sans MS"/>
                                <w:sz w:val="16"/>
                                <w:szCs w:val="16"/>
                              </w:rPr>
                            </w:pPr>
                            <w:r w:rsidRPr="00B04909">
                              <w:rPr>
                                <w:rFonts w:ascii="Comic Sans MS" w:hAnsi="Comic Sans MS"/>
                                <w:sz w:val="16"/>
                                <w:szCs w:val="16"/>
                                <w:lang w:val="it-IT"/>
                              </w:rPr>
                              <w:t>Anticipated cost</w:t>
                            </w:r>
                          </w:p>
                        </w:tc>
                      </w:tr>
                      <w:tr w:rsidR="008761E7" w:rsidRPr="00B04909" w:rsidTr="008761E7">
                        <w:tblPrEx>
                          <w:shd w:val="clear" w:color="auto" w:fill="auto"/>
                        </w:tblPrEx>
                        <w:trPr>
                          <w:gridAfter w:val="1"/>
                          <w:wAfter w:w="236" w:type="dxa"/>
                          <w:trHeight w:val="488"/>
                        </w:trPr>
                        <w:tc>
                          <w:tcPr>
                            <w:tcW w:w="4047" w:type="dxa"/>
                            <w:tcBorders>
                              <w:top w:val="single" w:sz="4" w:space="0" w:color="000000"/>
                              <w:left w:val="single" w:sz="2" w:space="0" w:color="000000"/>
                              <w:bottom w:val="single" w:sz="4"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8761E7" w:rsidP="00991138">
                            <w:pPr>
                              <w:pStyle w:val="TableStyle2"/>
                              <w:rPr>
                                <w:rFonts w:ascii="Comic Sans MS" w:hAnsi="Comic Sans MS"/>
                                <w:sz w:val="16"/>
                                <w:szCs w:val="16"/>
                              </w:rPr>
                            </w:pPr>
                            <w:r w:rsidRPr="00B04909">
                              <w:rPr>
                                <w:rFonts w:ascii="Comic Sans MS" w:hAnsi="Comic Sans MS"/>
                                <w:sz w:val="16"/>
                                <w:szCs w:val="16"/>
                              </w:rPr>
                              <w:t>Develop intervention expertise with communication</w:t>
                            </w:r>
                          </w:p>
                        </w:tc>
                        <w:tc>
                          <w:tcPr>
                            <w:tcW w:w="3969" w:type="dxa"/>
                            <w:tcBorders>
                              <w:top w:val="single" w:sz="4" w:space="0" w:color="000000"/>
                              <w:left w:val="single" w:sz="2" w:space="0" w:color="000000"/>
                              <w:bottom w:val="single" w:sz="4"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16755A" w:rsidP="0016755A">
                            <w:pPr>
                              <w:pStyle w:val="TableStyle2"/>
                              <w:rPr>
                                <w:rFonts w:ascii="Comic Sans MS" w:hAnsi="Comic Sans MS"/>
                                <w:sz w:val="16"/>
                                <w:szCs w:val="16"/>
                              </w:rPr>
                            </w:pPr>
                            <w:r w:rsidRPr="00B04909">
                              <w:rPr>
                                <w:rFonts w:ascii="Comic Sans MS" w:hAnsi="Comic Sans MS"/>
                                <w:sz w:val="16"/>
                                <w:szCs w:val="16"/>
                              </w:rPr>
                              <w:t>On a half termly basis buy in speech and language consultant support to assess and revise a speech and language program</w:t>
                            </w:r>
                            <w:r w:rsidR="00B04909">
                              <w:rPr>
                                <w:rFonts w:ascii="Comic Sans MS" w:hAnsi="Comic Sans MS"/>
                                <w:sz w:val="16"/>
                                <w:szCs w:val="16"/>
                              </w:rPr>
                              <w:t>me</w:t>
                            </w:r>
                            <w:r w:rsidRPr="00B04909">
                              <w:rPr>
                                <w:rFonts w:ascii="Comic Sans MS" w:hAnsi="Comic Sans MS"/>
                                <w:sz w:val="16"/>
                                <w:szCs w:val="16"/>
                              </w:rPr>
                              <w:t xml:space="preserve"> for EYFS/KS1 children</w:t>
                            </w:r>
                            <w:r w:rsidR="008761E7" w:rsidRPr="00B04909">
                              <w:rPr>
                                <w:rFonts w:ascii="Comic Sans MS" w:hAnsi="Comic Sans MS"/>
                                <w:sz w:val="16"/>
                                <w:szCs w:val="16"/>
                              </w:rPr>
                              <w:tab/>
                            </w:r>
                          </w:p>
                        </w:tc>
                        <w:tc>
                          <w:tcPr>
                            <w:tcW w:w="2552" w:type="dxa"/>
                            <w:tcBorders>
                              <w:top w:val="single" w:sz="4" w:space="0" w:color="000000"/>
                              <w:left w:val="single" w:sz="2" w:space="0" w:color="000000"/>
                              <w:bottom w:val="single" w:sz="4"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8761E7" w:rsidP="00991138">
                            <w:pPr>
                              <w:jc w:val="right"/>
                              <w:rPr>
                                <w:rFonts w:ascii="Comic Sans MS" w:hAnsi="Comic Sans MS"/>
                                <w:sz w:val="16"/>
                                <w:szCs w:val="16"/>
                              </w:rPr>
                            </w:pPr>
                            <w:r w:rsidRPr="00B04909">
                              <w:rPr>
                                <w:rFonts w:ascii="Comic Sans MS" w:hAnsi="Comic Sans MS"/>
                                <w:sz w:val="16"/>
                                <w:szCs w:val="16"/>
                              </w:rPr>
                              <w:t>£2,500</w:t>
                            </w:r>
                          </w:p>
                        </w:tc>
                      </w:tr>
                      <w:tr w:rsidR="008761E7" w:rsidRPr="00B04909" w:rsidTr="008761E7">
                        <w:tblPrEx>
                          <w:shd w:val="clear" w:color="auto" w:fill="auto"/>
                        </w:tblPrEx>
                        <w:trPr>
                          <w:gridAfter w:val="1"/>
                          <w:wAfter w:w="236" w:type="dxa"/>
                          <w:trHeight w:val="488"/>
                        </w:trPr>
                        <w:tc>
                          <w:tcPr>
                            <w:tcW w:w="4047" w:type="dxa"/>
                            <w:tcBorders>
                              <w:top w:val="single" w:sz="4"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340676">
                            <w:pPr>
                              <w:pStyle w:val="TableStyle2"/>
                              <w:rPr>
                                <w:rFonts w:ascii="Comic Sans MS" w:hAnsi="Comic Sans MS"/>
                                <w:sz w:val="16"/>
                                <w:szCs w:val="16"/>
                              </w:rPr>
                            </w:pPr>
                            <w:r w:rsidRPr="00B04909">
                              <w:rPr>
                                <w:rFonts w:ascii="Comic Sans MS" w:hAnsi="Comic Sans MS"/>
                                <w:sz w:val="16"/>
                                <w:szCs w:val="16"/>
                              </w:rPr>
                              <w:t>Financially support families to access opportunities</w:t>
                            </w:r>
                          </w:p>
                        </w:tc>
                        <w:tc>
                          <w:tcPr>
                            <w:tcW w:w="3969" w:type="dxa"/>
                            <w:tcBorders>
                              <w:top w:val="single" w:sz="4"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340676">
                            <w:pPr>
                              <w:pStyle w:val="TableStyle2"/>
                              <w:rPr>
                                <w:rFonts w:ascii="Comic Sans MS" w:hAnsi="Comic Sans MS"/>
                                <w:sz w:val="16"/>
                                <w:szCs w:val="16"/>
                              </w:rPr>
                            </w:pPr>
                            <w:r w:rsidRPr="00B04909">
                              <w:rPr>
                                <w:rFonts w:ascii="Comic Sans MS" w:hAnsi="Comic Sans MS"/>
                                <w:sz w:val="16"/>
                                <w:szCs w:val="16"/>
                              </w:rPr>
                              <w:t>Provide financial support for breakfast and after school clubs and assist with cost of trips, learning musical instruments</w:t>
                            </w:r>
                          </w:p>
                        </w:tc>
                        <w:tc>
                          <w:tcPr>
                            <w:tcW w:w="2552" w:type="dxa"/>
                            <w:tcBorders>
                              <w:top w:val="single" w:sz="4"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8761E7">
                            <w:pPr>
                              <w:jc w:val="right"/>
                              <w:rPr>
                                <w:rFonts w:ascii="Comic Sans MS" w:hAnsi="Comic Sans MS"/>
                                <w:sz w:val="16"/>
                                <w:szCs w:val="16"/>
                              </w:rPr>
                            </w:pPr>
                            <w:r w:rsidRPr="00B04909">
                              <w:rPr>
                                <w:rFonts w:ascii="Comic Sans MS" w:hAnsi="Comic Sans MS"/>
                                <w:sz w:val="16"/>
                                <w:szCs w:val="16"/>
                              </w:rPr>
                              <w:t>£4,000</w:t>
                            </w:r>
                          </w:p>
                        </w:tc>
                      </w:tr>
                      <w:tr w:rsidR="008761E7" w:rsidRPr="00B04909" w:rsidTr="008761E7">
                        <w:tblPrEx>
                          <w:shd w:val="clear" w:color="auto" w:fill="auto"/>
                        </w:tblPrEx>
                        <w:trPr>
                          <w:gridAfter w:val="1"/>
                          <w:wAfter w:w="236" w:type="dxa"/>
                          <w:trHeight w:val="488"/>
                        </w:trPr>
                        <w:tc>
                          <w:tcPr>
                            <w:tcW w:w="4047" w:type="dxa"/>
                            <w:tcBorders>
                              <w:top w:val="single" w:sz="4"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8761E7" w:rsidP="00252F8D">
                            <w:pPr>
                              <w:pStyle w:val="TableStyle2"/>
                              <w:rPr>
                                <w:rFonts w:ascii="Comic Sans MS" w:hAnsi="Comic Sans MS"/>
                                <w:sz w:val="16"/>
                                <w:szCs w:val="16"/>
                              </w:rPr>
                            </w:pPr>
                            <w:r w:rsidRPr="00B04909">
                              <w:rPr>
                                <w:rFonts w:ascii="Comic Sans MS" w:hAnsi="Comic Sans MS"/>
                                <w:sz w:val="16"/>
                                <w:szCs w:val="16"/>
                              </w:rPr>
                              <w:t>Implement social and emotional support time weekly for identified children.</w:t>
                            </w:r>
                          </w:p>
                          <w:p w:rsidR="008761E7" w:rsidRPr="00B04909" w:rsidRDefault="008761E7" w:rsidP="00252F8D">
                            <w:pPr>
                              <w:pStyle w:val="TableStyle2"/>
                              <w:rPr>
                                <w:rFonts w:ascii="Comic Sans MS" w:hAnsi="Comic Sans MS"/>
                                <w:sz w:val="16"/>
                                <w:szCs w:val="16"/>
                              </w:rPr>
                            </w:pPr>
                            <w:r w:rsidRPr="00B04909">
                              <w:rPr>
                                <w:rFonts w:ascii="Comic Sans MS" w:hAnsi="Comic Sans MS"/>
                                <w:sz w:val="16"/>
                                <w:szCs w:val="16"/>
                              </w:rPr>
                              <w:t>To include: Self Esteem groups, Counselling support, play support</w:t>
                            </w:r>
                          </w:p>
                        </w:tc>
                        <w:tc>
                          <w:tcPr>
                            <w:tcW w:w="3969" w:type="dxa"/>
                            <w:tcBorders>
                              <w:top w:val="single" w:sz="4"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8761E7" w:rsidP="00252F8D">
                            <w:pPr>
                              <w:pStyle w:val="TableStyle2"/>
                              <w:rPr>
                                <w:rFonts w:ascii="Comic Sans MS" w:hAnsi="Comic Sans MS"/>
                                <w:sz w:val="16"/>
                                <w:szCs w:val="16"/>
                              </w:rPr>
                            </w:pPr>
                            <w:r w:rsidRPr="00B04909">
                              <w:rPr>
                                <w:rFonts w:ascii="Comic Sans MS" w:hAnsi="Comic Sans MS"/>
                                <w:sz w:val="16"/>
                                <w:szCs w:val="16"/>
                              </w:rPr>
                              <w:t>To develop social and emotional skills thereby helping and encouraging anxious children.</w:t>
                            </w:r>
                          </w:p>
                        </w:tc>
                        <w:tc>
                          <w:tcPr>
                            <w:tcW w:w="2552" w:type="dxa"/>
                            <w:tcBorders>
                              <w:top w:val="single" w:sz="4"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8761E7" w:rsidP="008761E7">
                            <w:pPr>
                              <w:jc w:val="right"/>
                              <w:rPr>
                                <w:rFonts w:ascii="Comic Sans MS" w:hAnsi="Comic Sans MS"/>
                                <w:sz w:val="16"/>
                                <w:szCs w:val="16"/>
                              </w:rPr>
                            </w:pPr>
                            <w:r w:rsidRPr="00B04909">
                              <w:rPr>
                                <w:rFonts w:ascii="Comic Sans MS" w:hAnsi="Comic Sans MS"/>
                                <w:sz w:val="16"/>
                                <w:szCs w:val="16"/>
                              </w:rPr>
                              <w:t>£2,500</w:t>
                            </w:r>
                          </w:p>
                        </w:tc>
                      </w:tr>
                      <w:tr w:rsidR="008761E7" w:rsidRPr="00B04909" w:rsidTr="008761E7">
                        <w:tblPrEx>
                          <w:shd w:val="clear" w:color="auto" w:fill="auto"/>
                        </w:tblPrEx>
                        <w:trPr>
                          <w:gridAfter w:val="1"/>
                          <w:wAfter w:w="236" w:type="dxa"/>
                          <w:trHeight w:val="490"/>
                        </w:trPr>
                        <w:tc>
                          <w:tcPr>
                            <w:tcW w:w="40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pPr>
                              <w:pStyle w:val="TableStyle2"/>
                              <w:rPr>
                                <w:rFonts w:ascii="Comic Sans MS" w:hAnsi="Comic Sans MS"/>
                                <w:sz w:val="16"/>
                                <w:szCs w:val="16"/>
                              </w:rPr>
                            </w:pPr>
                            <w:r w:rsidRPr="00B04909">
                              <w:rPr>
                                <w:rFonts w:ascii="Comic Sans MS" w:hAnsi="Comic Sans MS"/>
                                <w:sz w:val="16"/>
                                <w:szCs w:val="16"/>
                              </w:rPr>
                              <w:t>Additional support and intervention initiatives in literacy and numeracy.</w:t>
                            </w:r>
                          </w:p>
                          <w:p w:rsidR="008761E7" w:rsidRPr="00B04909" w:rsidRDefault="008761E7" w:rsidP="00340676">
                            <w:pPr>
                              <w:pStyle w:val="TableStyle2"/>
                              <w:numPr>
                                <w:ilvl w:val="0"/>
                                <w:numId w:val="1"/>
                              </w:numPr>
                              <w:rPr>
                                <w:rFonts w:ascii="Comic Sans MS" w:hAnsi="Comic Sans MS"/>
                                <w:sz w:val="16"/>
                                <w:szCs w:val="16"/>
                              </w:rPr>
                            </w:pPr>
                            <w:r w:rsidRPr="00B04909">
                              <w:rPr>
                                <w:rFonts w:ascii="Comic Sans MS" w:hAnsi="Comic Sans MS"/>
                                <w:sz w:val="16"/>
                                <w:szCs w:val="16"/>
                              </w:rPr>
                              <w:t>Phonics and spelling intervention</w:t>
                            </w:r>
                          </w:p>
                          <w:p w:rsidR="008761E7" w:rsidRPr="00B04909" w:rsidRDefault="008761E7" w:rsidP="00340676">
                            <w:pPr>
                              <w:pStyle w:val="TableStyle2"/>
                              <w:numPr>
                                <w:ilvl w:val="0"/>
                                <w:numId w:val="1"/>
                              </w:numPr>
                              <w:rPr>
                                <w:rFonts w:ascii="Comic Sans MS" w:hAnsi="Comic Sans MS"/>
                                <w:sz w:val="16"/>
                                <w:szCs w:val="16"/>
                              </w:rPr>
                            </w:pPr>
                            <w:r w:rsidRPr="00B04909">
                              <w:rPr>
                                <w:rFonts w:ascii="Comic Sans MS" w:hAnsi="Comic Sans MS"/>
                                <w:sz w:val="16"/>
                                <w:szCs w:val="16"/>
                              </w:rPr>
                              <w:t>1:1 writing</w:t>
                            </w:r>
                          </w:p>
                          <w:p w:rsidR="008761E7" w:rsidRPr="00B04909" w:rsidRDefault="008761E7" w:rsidP="0038455F">
                            <w:pPr>
                              <w:pStyle w:val="TableStyle2"/>
                              <w:numPr>
                                <w:ilvl w:val="0"/>
                                <w:numId w:val="1"/>
                              </w:numPr>
                              <w:rPr>
                                <w:rFonts w:ascii="Comic Sans MS" w:hAnsi="Comic Sans MS"/>
                                <w:sz w:val="16"/>
                                <w:szCs w:val="16"/>
                              </w:rPr>
                            </w:pPr>
                            <w:r w:rsidRPr="00B04909">
                              <w:rPr>
                                <w:rFonts w:ascii="Comic Sans MS" w:hAnsi="Comic Sans MS"/>
                                <w:sz w:val="16"/>
                                <w:szCs w:val="16"/>
                              </w:rPr>
                              <w:t>Small group reading and grammar</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AC5E23">
                            <w:pPr>
                              <w:pStyle w:val="TableStyle2"/>
                              <w:rPr>
                                <w:rFonts w:ascii="Comic Sans MS" w:hAnsi="Comic Sans MS"/>
                                <w:sz w:val="16"/>
                                <w:szCs w:val="16"/>
                              </w:rPr>
                            </w:pPr>
                            <w:r w:rsidRPr="00B04909">
                              <w:rPr>
                                <w:rFonts w:ascii="Comic Sans MS" w:hAnsi="Comic Sans MS"/>
                                <w:sz w:val="16"/>
                                <w:szCs w:val="16"/>
                              </w:rPr>
                              <w:t xml:space="preserve">TA and Teacher’s time to be used to support </w:t>
                            </w:r>
                            <w:proofErr w:type="spellStart"/>
                            <w:r w:rsidRPr="00B04909">
                              <w:rPr>
                                <w:rFonts w:ascii="Comic Sans MS" w:hAnsi="Comic Sans MS"/>
                                <w:sz w:val="16"/>
                                <w:szCs w:val="16"/>
                              </w:rPr>
                              <w:t>programmes</w:t>
                            </w:r>
                            <w:proofErr w:type="spellEnd"/>
                            <w:r w:rsidRPr="00B04909">
                              <w:rPr>
                                <w:rFonts w:ascii="Comic Sans MS" w:hAnsi="Comic Sans MS"/>
                                <w:sz w:val="16"/>
                                <w:szCs w:val="16"/>
                              </w:rPr>
                              <w:t xml:space="preserve"> across the school to raise attainment</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8761E7">
                            <w:pPr>
                              <w:jc w:val="right"/>
                              <w:rPr>
                                <w:rFonts w:ascii="Comic Sans MS" w:hAnsi="Comic Sans MS"/>
                                <w:sz w:val="16"/>
                                <w:szCs w:val="16"/>
                              </w:rPr>
                            </w:pPr>
                            <w:r w:rsidRPr="00B04909">
                              <w:rPr>
                                <w:rFonts w:ascii="Comic Sans MS" w:hAnsi="Comic Sans MS"/>
                                <w:sz w:val="16"/>
                                <w:szCs w:val="16"/>
                              </w:rPr>
                              <w:t>£13,000</w:t>
                            </w:r>
                          </w:p>
                        </w:tc>
                      </w:tr>
                      <w:tr w:rsidR="008761E7" w:rsidRPr="00B04909" w:rsidTr="008761E7">
                        <w:tblPrEx>
                          <w:shd w:val="clear" w:color="auto" w:fill="auto"/>
                        </w:tblPrEx>
                        <w:trPr>
                          <w:gridAfter w:val="1"/>
                          <w:wAfter w:w="236" w:type="dxa"/>
                          <w:trHeight w:val="490"/>
                        </w:trPr>
                        <w:tc>
                          <w:tcPr>
                            <w:tcW w:w="40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761E7" w:rsidRPr="00B04909" w:rsidRDefault="008761E7" w:rsidP="00DA0F8B">
                            <w:pPr>
                              <w:pStyle w:val="TableStyle2"/>
                              <w:rPr>
                                <w:rFonts w:ascii="Comic Sans MS" w:hAnsi="Comic Sans MS"/>
                                <w:sz w:val="16"/>
                                <w:szCs w:val="16"/>
                              </w:rPr>
                            </w:pPr>
                            <w:r w:rsidRPr="00B04909">
                              <w:rPr>
                                <w:rFonts w:ascii="Comic Sans MS" w:hAnsi="Comic Sans MS"/>
                                <w:sz w:val="16"/>
                                <w:szCs w:val="16"/>
                              </w:rPr>
                              <w:t xml:space="preserve">Improve support for children at </w:t>
                            </w:r>
                            <w:proofErr w:type="spellStart"/>
                            <w:r w:rsidRPr="00B04909">
                              <w:rPr>
                                <w:rFonts w:ascii="Comic Sans MS" w:hAnsi="Comic Sans MS"/>
                                <w:sz w:val="16"/>
                                <w:szCs w:val="16"/>
                              </w:rPr>
                              <w:t>breaktimes</w:t>
                            </w:r>
                            <w:proofErr w:type="spellEnd"/>
                          </w:p>
                        </w:tc>
                        <w:tc>
                          <w:tcPr>
                            <w:tcW w:w="3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761E7" w:rsidRPr="00B04909" w:rsidRDefault="008761E7" w:rsidP="00DA0F8B">
                            <w:pPr>
                              <w:pStyle w:val="TableStyle2"/>
                              <w:rPr>
                                <w:rFonts w:ascii="Comic Sans MS" w:hAnsi="Comic Sans MS"/>
                                <w:sz w:val="16"/>
                                <w:szCs w:val="16"/>
                              </w:rPr>
                            </w:pPr>
                            <w:r w:rsidRPr="00B04909">
                              <w:rPr>
                                <w:rFonts w:ascii="Comic Sans MS" w:hAnsi="Comic Sans MS"/>
                                <w:sz w:val="16"/>
                                <w:szCs w:val="16"/>
                              </w:rPr>
                              <w:t>Increase staffing to promote active break times and lunchtimes so that children are supported to negotiate and compromise through issues arising.</w:t>
                            </w:r>
                          </w:p>
                        </w:tc>
                        <w:tc>
                          <w:tcPr>
                            <w:tcW w:w="255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761E7" w:rsidRPr="00B04909" w:rsidRDefault="008761E7" w:rsidP="00DA0F8B">
                            <w:pPr>
                              <w:pStyle w:val="TableStyle2"/>
                              <w:jc w:val="right"/>
                              <w:rPr>
                                <w:rFonts w:ascii="Comic Sans MS" w:hAnsi="Comic Sans MS"/>
                                <w:sz w:val="16"/>
                                <w:szCs w:val="16"/>
                              </w:rPr>
                            </w:pPr>
                            <w:r w:rsidRPr="00B04909">
                              <w:rPr>
                                <w:rFonts w:ascii="Comic Sans MS" w:hAnsi="Comic Sans MS"/>
                                <w:sz w:val="16"/>
                                <w:szCs w:val="16"/>
                              </w:rPr>
                              <w:t>£2,500</w:t>
                            </w:r>
                          </w:p>
                        </w:tc>
                      </w:tr>
                      <w:tr w:rsidR="008761E7" w:rsidRPr="00B04909" w:rsidTr="008761E7">
                        <w:tblPrEx>
                          <w:shd w:val="clear" w:color="auto" w:fill="auto"/>
                        </w:tblPrEx>
                        <w:trPr>
                          <w:gridAfter w:val="1"/>
                          <w:wAfter w:w="236" w:type="dxa"/>
                          <w:trHeight w:val="732"/>
                        </w:trPr>
                        <w:tc>
                          <w:tcPr>
                            <w:tcW w:w="40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EB1498">
                            <w:pPr>
                              <w:pStyle w:val="TableStyle2"/>
                              <w:rPr>
                                <w:rFonts w:ascii="Comic Sans MS" w:hAnsi="Comic Sans MS"/>
                                <w:sz w:val="16"/>
                                <w:szCs w:val="16"/>
                              </w:rPr>
                            </w:pPr>
                            <w:r w:rsidRPr="00B04909">
                              <w:rPr>
                                <w:rFonts w:ascii="Comic Sans MS" w:hAnsi="Comic Sans MS"/>
                                <w:sz w:val="16"/>
                                <w:szCs w:val="16"/>
                              </w:rPr>
                              <w:t xml:space="preserve">Maintain one teaching assistant per class to support all children with social and academic development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EB1498">
                            <w:pPr>
                              <w:pStyle w:val="TableStyle2"/>
                              <w:rPr>
                                <w:rFonts w:ascii="Comic Sans MS" w:hAnsi="Comic Sans MS"/>
                                <w:sz w:val="16"/>
                                <w:szCs w:val="16"/>
                              </w:rPr>
                            </w:pPr>
                            <w:r w:rsidRPr="00B04909">
                              <w:rPr>
                                <w:rFonts w:ascii="Comic Sans MS" w:hAnsi="Comic Sans MS"/>
                                <w:sz w:val="16"/>
                                <w:szCs w:val="16"/>
                              </w:rPr>
                              <w:t>To support children to build confidence, self-esteem and security thereby making good progress.</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1F0BAB" w:rsidP="008761E7">
                            <w:pPr>
                              <w:pStyle w:val="TableStyle2"/>
                              <w:jc w:val="right"/>
                              <w:rPr>
                                <w:rFonts w:ascii="Comic Sans MS" w:hAnsi="Comic Sans MS"/>
                                <w:sz w:val="16"/>
                                <w:szCs w:val="16"/>
                              </w:rPr>
                            </w:pPr>
                            <w:r>
                              <w:rPr>
                                <w:rFonts w:ascii="Comic Sans MS" w:hAnsi="Comic Sans MS"/>
                                <w:sz w:val="16"/>
                                <w:szCs w:val="16"/>
                              </w:rPr>
                              <w:t>£19</w:t>
                            </w:r>
                            <w:r w:rsidR="008761E7" w:rsidRPr="00B04909">
                              <w:rPr>
                                <w:rFonts w:ascii="Comic Sans MS" w:hAnsi="Comic Sans MS"/>
                                <w:sz w:val="16"/>
                                <w:szCs w:val="16"/>
                              </w:rPr>
                              <w:t>,000</w:t>
                            </w:r>
                          </w:p>
                        </w:tc>
                      </w:tr>
                      <w:tr w:rsidR="008761E7" w:rsidRPr="00B04909" w:rsidTr="008761E7">
                        <w:tblPrEx>
                          <w:shd w:val="clear" w:color="auto" w:fill="auto"/>
                        </w:tblPrEx>
                        <w:trPr>
                          <w:trHeight w:val="600"/>
                        </w:trPr>
                        <w:tc>
                          <w:tcPr>
                            <w:tcW w:w="40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B04909" w:rsidP="00AC5E23">
                            <w:pPr>
                              <w:pStyle w:val="TableStyle2"/>
                              <w:rPr>
                                <w:rFonts w:ascii="Comic Sans MS" w:hAnsi="Comic Sans MS"/>
                                <w:sz w:val="16"/>
                                <w:szCs w:val="16"/>
                              </w:rPr>
                            </w:pPr>
                            <w:r w:rsidRPr="00B04909">
                              <w:rPr>
                                <w:rFonts w:ascii="Comic Sans MS" w:hAnsi="Comic Sans MS"/>
                                <w:sz w:val="16"/>
                                <w:szCs w:val="16"/>
                              </w:rPr>
                              <w:t>Meetings with class teacher’s to place bids for extra personalized provision for pupil premium children</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B04909" w:rsidP="001652B8">
                            <w:pPr>
                              <w:pStyle w:val="TableStyle2"/>
                              <w:rPr>
                                <w:rFonts w:ascii="Comic Sans MS" w:hAnsi="Comic Sans MS"/>
                                <w:sz w:val="16"/>
                                <w:szCs w:val="16"/>
                              </w:rPr>
                            </w:pPr>
                            <w:r w:rsidRPr="00B04909">
                              <w:rPr>
                                <w:rFonts w:ascii="Comic Sans MS" w:hAnsi="Comic Sans MS"/>
                                <w:sz w:val="16"/>
                                <w:szCs w:val="16"/>
                              </w:rPr>
                              <w:t>Class teachers identify specific needs to ensure that money spent is personalized for their class</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8761E7" w:rsidP="008761E7">
                            <w:pPr>
                              <w:pStyle w:val="TableStyle2"/>
                              <w:jc w:val="right"/>
                              <w:rPr>
                                <w:rFonts w:ascii="Comic Sans MS" w:hAnsi="Comic Sans MS"/>
                                <w:sz w:val="16"/>
                                <w:szCs w:val="16"/>
                              </w:rPr>
                            </w:pPr>
                            <w:r w:rsidRPr="00B04909">
                              <w:rPr>
                                <w:rFonts w:ascii="Comic Sans MS" w:hAnsi="Comic Sans MS"/>
                                <w:sz w:val="16"/>
                                <w:szCs w:val="16"/>
                              </w:rPr>
                              <w:t>£6,500</w:t>
                            </w:r>
                          </w:p>
                        </w:tc>
                        <w:tc>
                          <w:tcPr>
                            <w:tcW w:w="236" w:type="dxa"/>
                          </w:tcPr>
                          <w:p w:rsidR="008761E7" w:rsidRPr="00B04909" w:rsidRDefault="008761E7" w:rsidP="001652B8">
                            <w:pPr>
                              <w:jc w:val="right"/>
                              <w:rPr>
                                <w:rFonts w:ascii="Comic Sans MS" w:hAnsi="Comic Sans MS"/>
                                <w:sz w:val="16"/>
                                <w:szCs w:val="16"/>
                              </w:rPr>
                            </w:pPr>
                          </w:p>
                        </w:tc>
                      </w:tr>
                      <w:tr w:rsidR="008761E7" w:rsidRPr="00B04909" w:rsidTr="008761E7">
                        <w:tblPrEx>
                          <w:shd w:val="clear" w:color="auto" w:fill="auto"/>
                        </w:tblPrEx>
                        <w:trPr>
                          <w:trHeight w:val="586"/>
                        </w:trPr>
                        <w:tc>
                          <w:tcPr>
                            <w:tcW w:w="40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B04909" w:rsidP="00AC5E23">
                            <w:pPr>
                              <w:pStyle w:val="TableStyle2"/>
                              <w:rPr>
                                <w:rFonts w:ascii="Comic Sans MS" w:hAnsi="Comic Sans MS"/>
                                <w:sz w:val="16"/>
                                <w:szCs w:val="16"/>
                              </w:rPr>
                            </w:pPr>
                            <w:r w:rsidRPr="00B04909">
                              <w:rPr>
                                <w:rFonts w:ascii="Comic Sans MS" w:hAnsi="Comic Sans MS"/>
                                <w:sz w:val="16"/>
                                <w:szCs w:val="16"/>
                              </w:rPr>
                              <w:t>Children to attend drama, music and dance workshop</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B04909" w:rsidP="001652B8">
                            <w:pPr>
                              <w:pStyle w:val="TableStyle2"/>
                              <w:rPr>
                                <w:rFonts w:ascii="Comic Sans MS" w:hAnsi="Comic Sans MS"/>
                                <w:sz w:val="16"/>
                                <w:szCs w:val="16"/>
                              </w:rPr>
                            </w:pPr>
                            <w:r w:rsidRPr="00B04909">
                              <w:rPr>
                                <w:rFonts w:ascii="Comic Sans MS" w:hAnsi="Comic Sans MS"/>
                                <w:sz w:val="16"/>
                                <w:szCs w:val="16"/>
                              </w:rPr>
                              <w:t>To support children with communication and language, build self-confidence and self esteem</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8761E7" w:rsidRPr="00B04909" w:rsidRDefault="001F0BAB" w:rsidP="008761E7">
                            <w:pPr>
                              <w:pStyle w:val="TableStyle2"/>
                              <w:jc w:val="right"/>
                              <w:rPr>
                                <w:rFonts w:ascii="Comic Sans MS" w:hAnsi="Comic Sans MS"/>
                                <w:sz w:val="16"/>
                                <w:szCs w:val="16"/>
                              </w:rPr>
                            </w:pPr>
                            <w:r>
                              <w:rPr>
                                <w:rFonts w:ascii="Comic Sans MS" w:hAnsi="Comic Sans MS"/>
                                <w:sz w:val="16"/>
                                <w:szCs w:val="16"/>
                              </w:rPr>
                              <w:t>£80</w:t>
                            </w:r>
                            <w:r w:rsidR="00B04909" w:rsidRPr="00B04909">
                              <w:rPr>
                                <w:rFonts w:ascii="Comic Sans MS" w:hAnsi="Comic Sans MS"/>
                                <w:sz w:val="16"/>
                                <w:szCs w:val="16"/>
                              </w:rPr>
                              <w:t>0</w:t>
                            </w:r>
                          </w:p>
                        </w:tc>
                        <w:tc>
                          <w:tcPr>
                            <w:tcW w:w="236" w:type="dxa"/>
                          </w:tcPr>
                          <w:p w:rsidR="008761E7" w:rsidRPr="00B04909" w:rsidRDefault="008761E7" w:rsidP="001652B8">
                            <w:pPr>
                              <w:jc w:val="right"/>
                              <w:rPr>
                                <w:rFonts w:ascii="Comic Sans MS" w:hAnsi="Comic Sans MS"/>
                                <w:sz w:val="16"/>
                                <w:szCs w:val="16"/>
                              </w:rPr>
                            </w:pPr>
                          </w:p>
                        </w:tc>
                      </w:tr>
                      <w:tr w:rsidR="008761E7" w:rsidRPr="00B04909" w:rsidTr="008761E7">
                        <w:tblPrEx>
                          <w:shd w:val="clear" w:color="auto" w:fill="auto"/>
                        </w:tblPrEx>
                        <w:trPr>
                          <w:gridAfter w:val="1"/>
                          <w:wAfter w:w="236" w:type="dxa"/>
                          <w:trHeight w:val="251"/>
                        </w:trPr>
                        <w:tc>
                          <w:tcPr>
                            <w:tcW w:w="404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8761E7">
                            <w:pPr>
                              <w:pStyle w:val="TableStyle2"/>
                              <w:rPr>
                                <w:rFonts w:ascii="Comic Sans MS" w:hAnsi="Comic Sans MS"/>
                                <w:sz w:val="16"/>
                                <w:szCs w:val="16"/>
                              </w:rPr>
                            </w:pPr>
                            <w:r w:rsidRPr="00B04909">
                              <w:rPr>
                                <w:rFonts w:ascii="Comic Sans MS" w:hAnsi="Comic Sans MS"/>
                                <w:sz w:val="16"/>
                                <w:szCs w:val="16"/>
                              </w:rPr>
                              <w:t>TOTAL</w:t>
                            </w:r>
                          </w:p>
                        </w:tc>
                        <w:tc>
                          <w:tcPr>
                            <w:tcW w:w="396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8761E7">
                            <w:pPr>
                              <w:rPr>
                                <w:rFonts w:ascii="Comic Sans MS" w:hAnsi="Comic Sans MS"/>
                                <w:sz w:val="16"/>
                                <w:szCs w:val="16"/>
                              </w:rPr>
                            </w:pPr>
                          </w:p>
                        </w:tc>
                        <w:tc>
                          <w:tcPr>
                            <w:tcW w:w="255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8761E7" w:rsidRPr="00B04909" w:rsidRDefault="001F0BAB" w:rsidP="0038455F">
                            <w:pPr>
                              <w:jc w:val="right"/>
                              <w:rPr>
                                <w:rFonts w:ascii="Comic Sans MS" w:hAnsi="Comic Sans MS"/>
                                <w:sz w:val="16"/>
                                <w:szCs w:val="16"/>
                              </w:rPr>
                            </w:pPr>
                            <w:r>
                              <w:rPr>
                                <w:rFonts w:ascii="Comic Sans MS" w:hAnsi="Comic Sans MS" w:cs="Arial Unicode MS"/>
                                <w:color w:val="000000"/>
                                <w:sz w:val="16"/>
                                <w:szCs w:val="16"/>
                              </w:rPr>
                              <w:t>£50,8</w:t>
                            </w:r>
                            <w:r w:rsidR="008761E7" w:rsidRPr="00B04909">
                              <w:rPr>
                                <w:rFonts w:ascii="Comic Sans MS" w:hAnsi="Comic Sans MS" w:cs="Arial Unicode MS"/>
                                <w:color w:val="000000"/>
                                <w:sz w:val="16"/>
                                <w:szCs w:val="16"/>
                              </w:rPr>
                              <w:t>00</w:t>
                            </w:r>
                          </w:p>
                        </w:tc>
                      </w:tr>
                    </w:tbl>
                    <w:p w:rsidR="00732995" w:rsidRDefault="00732995"/>
                  </w:txbxContent>
                </v:textbox>
                <w10:wrap type="topAndBottom" anchorx="page" anchory="page"/>
              </v:rect>
            </w:pict>
          </mc:Fallback>
        </mc:AlternateContent>
      </w:r>
      <w:r w:rsidR="001B46A9" w:rsidRPr="008C01F5">
        <w:rPr>
          <w:rFonts w:ascii="Comic Sans MS" w:hAnsi="Comic Sans MS"/>
        </w:rPr>
        <w:t>Based on the January 201</w:t>
      </w:r>
      <w:r w:rsidR="00C54034">
        <w:rPr>
          <w:rFonts w:ascii="Comic Sans MS" w:hAnsi="Comic Sans MS"/>
        </w:rPr>
        <w:t>6</w:t>
      </w:r>
      <w:r w:rsidR="001B46A9" w:rsidRPr="008C01F5">
        <w:rPr>
          <w:rFonts w:ascii="Comic Sans MS" w:hAnsi="Comic Sans MS"/>
        </w:rPr>
        <w:t xml:space="preserve"> census</w:t>
      </w:r>
      <w:r w:rsidR="001B46A9" w:rsidRPr="00791A2E">
        <w:rPr>
          <w:rFonts w:ascii="Comic Sans MS" w:hAnsi="Comic Sans MS"/>
        </w:rPr>
        <w:t xml:space="preserve">, </w:t>
      </w:r>
      <w:r w:rsidR="0038455F">
        <w:rPr>
          <w:rFonts w:ascii="Comic Sans MS" w:hAnsi="Comic Sans MS"/>
        </w:rPr>
        <w:t>38</w:t>
      </w:r>
      <w:r w:rsidR="00AC5E23">
        <w:rPr>
          <w:rFonts w:ascii="Comic Sans MS" w:hAnsi="Comic Sans MS"/>
        </w:rPr>
        <w:t xml:space="preserve"> pupils (</w:t>
      </w:r>
      <w:r w:rsidR="0038455F">
        <w:rPr>
          <w:rFonts w:ascii="Comic Sans MS" w:hAnsi="Comic Sans MS"/>
        </w:rPr>
        <w:t>24</w:t>
      </w:r>
      <w:r w:rsidR="001B46A9" w:rsidRPr="00791A2E">
        <w:rPr>
          <w:rFonts w:ascii="Comic Sans MS" w:hAnsi="Comic Sans MS"/>
        </w:rPr>
        <w:t>%)</w:t>
      </w:r>
      <w:r w:rsidR="005B67A0">
        <w:rPr>
          <w:rFonts w:ascii="Comic Sans MS" w:hAnsi="Comic Sans MS"/>
        </w:rPr>
        <w:t xml:space="preserve"> at Mullion</w:t>
      </w:r>
      <w:r w:rsidR="00AC5E23">
        <w:rPr>
          <w:rFonts w:ascii="Comic Sans MS" w:hAnsi="Comic Sans MS"/>
        </w:rPr>
        <w:t xml:space="preserve"> Community </w:t>
      </w:r>
      <w:r w:rsidR="001B46A9" w:rsidRPr="008C01F5">
        <w:rPr>
          <w:rFonts w:ascii="Comic Sans MS" w:hAnsi="Comic Sans MS"/>
        </w:rPr>
        <w:t>P</w:t>
      </w:r>
      <w:r w:rsidR="005B67A0">
        <w:rPr>
          <w:rFonts w:ascii="Comic Sans MS" w:hAnsi="Comic Sans MS"/>
        </w:rPr>
        <w:t>rimary</w:t>
      </w:r>
      <w:r w:rsidR="001B46A9" w:rsidRPr="008C01F5">
        <w:rPr>
          <w:rFonts w:ascii="Comic Sans MS" w:hAnsi="Comic Sans MS"/>
        </w:rPr>
        <w:t xml:space="preserve"> School are eligible for Pupil</w:t>
      </w:r>
      <w:r w:rsidR="00AC5E23">
        <w:rPr>
          <w:rFonts w:ascii="Comic Sans MS" w:hAnsi="Comic Sans MS"/>
        </w:rPr>
        <w:t xml:space="preserve"> or Service</w:t>
      </w:r>
      <w:r w:rsidR="001B46A9" w:rsidRPr="008C01F5">
        <w:rPr>
          <w:rFonts w:ascii="Comic Sans MS" w:hAnsi="Comic Sans MS"/>
        </w:rPr>
        <w:t xml:space="preserve"> Premium.  The Pupil Pre</w:t>
      </w:r>
      <w:r>
        <w:rPr>
          <w:rFonts w:ascii="Comic Sans MS" w:hAnsi="Comic Sans MS"/>
        </w:rPr>
        <w:t>mium level for 201</w:t>
      </w:r>
      <w:r w:rsidR="0038455F">
        <w:rPr>
          <w:rFonts w:ascii="Comic Sans MS" w:hAnsi="Comic Sans MS"/>
        </w:rPr>
        <w:t>6</w:t>
      </w:r>
      <w:r>
        <w:rPr>
          <w:rFonts w:ascii="Comic Sans MS" w:hAnsi="Comic Sans MS"/>
        </w:rPr>
        <w:t xml:space="preserve"> - 201</w:t>
      </w:r>
      <w:r w:rsidR="0038455F">
        <w:rPr>
          <w:rFonts w:ascii="Comic Sans MS" w:hAnsi="Comic Sans MS"/>
        </w:rPr>
        <w:t>7</w:t>
      </w:r>
      <w:r w:rsidR="00AC5E23">
        <w:rPr>
          <w:rFonts w:ascii="Comic Sans MS" w:hAnsi="Comic Sans MS"/>
        </w:rPr>
        <w:t xml:space="preserve"> is £13</w:t>
      </w:r>
      <w:r w:rsidR="0038455F">
        <w:rPr>
          <w:rFonts w:ascii="Comic Sans MS" w:hAnsi="Comic Sans MS"/>
        </w:rPr>
        <w:t>2</w:t>
      </w:r>
      <w:r w:rsidR="00AC5E23">
        <w:rPr>
          <w:rFonts w:ascii="Comic Sans MS" w:hAnsi="Comic Sans MS"/>
        </w:rPr>
        <w:t>0</w:t>
      </w:r>
      <w:r w:rsidR="001B46A9" w:rsidRPr="008C01F5">
        <w:rPr>
          <w:rFonts w:ascii="Comic Sans MS" w:hAnsi="Comic Sans MS"/>
        </w:rPr>
        <w:t xml:space="preserve"> per child eligible for Free School Meals</w:t>
      </w:r>
      <w:r w:rsidR="0038455F">
        <w:rPr>
          <w:rFonts w:ascii="Comic Sans MS" w:hAnsi="Comic Sans MS"/>
        </w:rPr>
        <w:t>, £1900 from each adopted child</w:t>
      </w:r>
      <w:r w:rsidR="001B46A9" w:rsidRPr="008C01F5">
        <w:rPr>
          <w:rFonts w:ascii="Comic Sans MS" w:hAnsi="Comic Sans MS"/>
        </w:rPr>
        <w:t xml:space="preserve"> and £300 per child with a parent in the Armed Forces.  </w:t>
      </w:r>
    </w:p>
    <w:p w:rsidR="006257D6" w:rsidRPr="008761E7" w:rsidRDefault="001B46A9">
      <w:pPr>
        <w:pStyle w:val="Body"/>
        <w:rPr>
          <w:rFonts w:ascii="Comic Sans MS" w:hAnsi="Comic Sans MS"/>
        </w:rPr>
      </w:pPr>
      <w:r w:rsidRPr="008C01F5">
        <w:rPr>
          <w:rFonts w:ascii="Comic Sans MS" w:hAnsi="Comic Sans MS"/>
          <w:b/>
          <w:bCs/>
        </w:rPr>
        <w:lastRenderedPageBreak/>
        <w:t>Summary</w:t>
      </w:r>
    </w:p>
    <w:p w:rsidR="006257D6" w:rsidRPr="008C01F5" w:rsidRDefault="006257D6">
      <w:pPr>
        <w:pStyle w:val="Body"/>
        <w:rPr>
          <w:rFonts w:ascii="Comic Sans MS" w:hAnsi="Comic Sans MS"/>
          <w:b/>
          <w:bCs/>
        </w:rPr>
      </w:pPr>
    </w:p>
    <w:p w:rsidR="006257D6" w:rsidRDefault="001B46A9">
      <w:pPr>
        <w:pStyle w:val="Body"/>
        <w:rPr>
          <w:rFonts w:ascii="Comic Sans MS" w:hAnsi="Comic Sans MS"/>
        </w:rPr>
      </w:pPr>
      <w:r w:rsidRPr="008C01F5">
        <w:rPr>
          <w:rFonts w:ascii="Comic Sans MS" w:hAnsi="Comic Sans MS"/>
        </w:rPr>
        <w:t xml:space="preserve">In </w:t>
      </w:r>
      <w:r w:rsidR="00743BE5">
        <w:rPr>
          <w:rFonts w:ascii="Comic Sans MS" w:hAnsi="Comic Sans MS"/>
        </w:rPr>
        <w:t xml:space="preserve">the </w:t>
      </w:r>
      <w:r w:rsidRPr="008C01F5">
        <w:rPr>
          <w:rFonts w:ascii="Comic Sans MS" w:hAnsi="Comic Sans MS"/>
        </w:rPr>
        <w:t>academic year</w:t>
      </w:r>
      <w:r w:rsidR="00743BE5">
        <w:rPr>
          <w:rFonts w:ascii="Comic Sans MS" w:hAnsi="Comic Sans MS"/>
        </w:rPr>
        <w:t xml:space="preserve"> 201</w:t>
      </w:r>
      <w:r w:rsidR="0038455F">
        <w:rPr>
          <w:rFonts w:ascii="Comic Sans MS" w:hAnsi="Comic Sans MS"/>
        </w:rPr>
        <w:t>6</w:t>
      </w:r>
      <w:r w:rsidR="00743BE5">
        <w:rPr>
          <w:rFonts w:ascii="Comic Sans MS" w:hAnsi="Comic Sans MS"/>
        </w:rPr>
        <w:t>/</w:t>
      </w:r>
      <w:r w:rsidR="0038455F">
        <w:rPr>
          <w:rFonts w:ascii="Comic Sans MS" w:hAnsi="Comic Sans MS"/>
        </w:rPr>
        <w:t>7</w:t>
      </w:r>
      <w:r w:rsidRPr="008C01F5">
        <w:rPr>
          <w:rFonts w:ascii="Comic Sans MS" w:hAnsi="Comic Sans MS"/>
        </w:rPr>
        <w:t xml:space="preserve">, we are using our Pupil Premium to continue to provide intervention opportunities and close monitoring and support for social, emotional and </w:t>
      </w:r>
      <w:r w:rsidR="002E63E3">
        <w:rPr>
          <w:rFonts w:ascii="Comic Sans MS" w:hAnsi="Comic Sans MS"/>
        </w:rPr>
        <w:t>pastoral</w:t>
      </w:r>
      <w:r w:rsidRPr="008C01F5">
        <w:rPr>
          <w:rFonts w:ascii="Comic Sans MS" w:hAnsi="Comic Sans MS"/>
        </w:rPr>
        <w:t xml:space="preserve"> issues in order to raise attainment, and to provide intervention where there are gaps in attainment and/or where progress is limited.  Relevant professional development will enable staff to target eligible pupils for intervention groups to provide high-impact learning.</w:t>
      </w:r>
    </w:p>
    <w:p w:rsidR="0093362D" w:rsidRPr="008C01F5" w:rsidRDefault="0093362D">
      <w:pPr>
        <w:pStyle w:val="Body"/>
        <w:rPr>
          <w:rFonts w:ascii="Comic Sans MS" w:hAnsi="Comic Sans MS"/>
        </w:rPr>
      </w:pPr>
      <w:r>
        <w:rPr>
          <w:rFonts w:ascii="Comic Sans MS" w:hAnsi="Comic Sans MS"/>
        </w:rPr>
        <w:t>Our ambition is that there will be a less than 1 average point score difference between disadvantaged children and others.</w:t>
      </w:r>
    </w:p>
    <w:p w:rsidR="006257D6" w:rsidRPr="008C01F5" w:rsidRDefault="006257D6">
      <w:pPr>
        <w:pStyle w:val="Body"/>
        <w:rPr>
          <w:rFonts w:ascii="Comic Sans MS" w:hAnsi="Comic Sans MS"/>
        </w:rPr>
      </w:pPr>
    </w:p>
    <w:p w:rsidR="00AC5E23" w:rsidRDefault="001B46A9">
      <w:pPr>
        <w:pStyle w:val="Body"/>
        <w:rPr>
          <w:rFonts w:ascii="Comic Sans MS" w:hAnsi="Comic Sans MS"/>
        </w:rPr>
      </w:pPr>
      <w:r w:rsidRPr="008C01F5">
        <w:rPr>
          <w:rFonts w:ascii="Comic Sans MS" w:hAnsi="Comic Sans MS"/>
        </w:rPr>
        <w:t xml:space="preserve">Pupil Premium money will be allocated toward the pastoral support, phonics intervention, </w:t>
      </w:r>
      <w:r w:rsidR="00AC5E23">
        <w:rPr>
          <w:rFonts w:ascii="Comic Sans MS" w:hAnsi="Comic Sans MS"/>
        </w:rPr>
        <w:t>additional lunchtime support a</w:t>
      </w:r>
      <w:r w:rsidRPr="008C01F5">
        <w:rPr>
          <w:rFonts w:ascii="Comic Sans MS" w:hAnsi="Comic Sans MS"/>
        </w:rPr>
        <w:t xml:space="preserve">nd </w:t>
      </w:r>
      <w:r w:rsidR="008761E7">
        <w:rPr>
          <w:rFonts w:ascii="Comic Sans MS" w:hAnsi="Comic Sans MS"/>
        </w:rPr>
        <w:t>supporting each class with a teaching assistant to aid learners</w:t>
      </w:r>
      <w:r w:rsidR="00D56D4A">
        <w:rPr>
          <w:rFonts w:ascii="Comic Sans MS" w:hAnsi="Comic Sans MS"/>
        </w:rPr>
        <w:t xml:space="preserve">, as well as specific </w:t>
      </w:r>
      <w:proofErr w:type="spellStart"/>
      <w:r w:rsidR="00D56D4A">
        <w:rPr>
          <w:rFonts w:ascii="Comic Sans MS" w:hAnsi="Comic Sans MS"/>
        </w:rPr>
        <w:t>programmes</w:t>
      </w:r>
      <w:proofErr w:type="spellEnd"/>
      <w:r w:rsidR="00D56D4A">
        <w:rPr>
          <w:rFonts w:ascii="Comic Sans MS" w:hAnsi="Comic Sans MS"/>
        </w:rPr>
        <w:t xml:space="preserve"> which respond to individual pupil need arising from dialogue between teachers and parents. </w:t>
      </w:r>
    </w:p>
    <w:p w:rsidR="00AC5E23" w:rsidRDefault="00AC5E23">
      <w:pPr>
        <w:pStyle w:val="Body"/>
        <w:rPr>
          <w:rFonts w:ascii="Comic Sans MS" w:hAnsi="Comic Sans MS"/>
        </w:rPr>
      </w:pPr>
    </w:p>
    <w:p w:rsidR="006257D6" w:rsidRPr="008C01F5" w:rsidRDefault="00743BE5">
      <w:pPr>
        <w:pStyle w:val="Body"/>
        <w:rPr>
          <w:rFonts w:ascii="Comic Sans MS" w:hAnsi="Comic Sans MS"/>
        </w:rPr>
      </w:pPr>
      <w:r>
        <w:rPr>
          <w:rFonts w:ascii="Comic Sans MS" w:hAnsi="Comic Sans MS"/>
        </w:rPr>
        <w:t>The attainment and progress of all pupils in our school is</w:t>
      </w:r>
      <w:r w:rsidR="001B46A9" w:rsidRPr="008C01F5">
        <w:rPr>
          <w:rFonts w:ascii="Comic Sans MS" w:hAnsi="Comic Sans MS"/>
        </w:rPr>
        <w:t xml:space="preserve"> tracked closely, including pupils eligible for Pupil Premium.  These pupils are tracked as p</w:t>
      </w:r>
      <w:r>
        <w:rPr>
          <w:rFonts w:ascii="Comic Sans MS" w:hAnsi="Comic Sans MS"/>
        </w:rPr>
        <w:t>art of our termly whole-school assessment programme</w:t>
      </w:r>
      <w:r w:rsidR="001B46A9" w:rsidRPr="008C01F5">
        <w:rPr>
          <w:rFonts w:ascii="Comic Sans MS" w:hAnsi="Comic Sans MS"/>
        </w:rPr>
        <w:t xml:space="preserve"> to ensure they are making </w:t>
      </w:r>
      <w:r w:rsidR="00AC5E23">
        <w:rPr>
          <w:rFonts w:ascii="Comic Sans MS" w:hAnsi="Comic Sans MS"/>
        </w:rPr>
        <w:t>good progress. If progress is not at the expected rate or children are behind their age group in attainment</w:t>
      </w:r>
      <w:r w:rsidR="001B46A9" w:rsidRPr="008C01F5">
        <w:rPr>
          <w:rFonts w:ascii="Comic Sans MS" w:hAnsi="Comic Sans MS"/>
        </w:rPr>
        <w:t xml:space="preserve">, pupils are </w:t>
      </w:r>
      <w:r w:rsidR="00AC5E23">
        <w:rPr>
          <w:rFonts w:ascii="Comic Sans MS" w:hAnsi="Comic Sans MS"/>
        </w:rPr>
        <w:t>supported with appropriate</w:t>
      </w:r>
      <w:r w:rsidR="001B46A9" w:rsidRPr="008C01F5">
        <w:rPr>
          <w:rFonts w:ascii="Comic Sans MS" w:hAnsi="Comic Sans MS"/>
        </w:rPr>
        <w:t xml:space="preserve"> intervention to move learning forward</w:t>
      </w:r>
      <w:r w:rsidR="00D56D4A">
        <w:rPr>
          <w:rFonts w:ascii="Comic Sans MS" w:hAnsi="Comic Sans MS"/>
        </w:rPr>
        <w:t xml:space="preserve"> as recorded in class Learning Logs</w:t>
      </w:r>
      <w:r w:rsidR="001B46A9" w:rsidRPr="008C01F5">
        <w:rPr>
          <w:rFonts w:ascii="Comic Sans MS" w:hAnsi="Comic Sans MS"/>
        </w:rPr>
        <w:t>.  Pupils eligible for Pupil Premium who are progressing and attaining well are identified and resources are purchased to help the teacher extend the child’s learning further.</w:t>
      </w:r>
      <w:r w:rsidR="002E63E3">
        <w:rPr>
          <w:rFonts w:ascii="Comic Sans MS" w:hAnsi="Comic Sans MS"/>
        </w:rPr>
        <w:t xml:space="preserve"> Records of intervention and evaluation of the success of th</w:t>
      </w:r>
      <w:r w:rsidR="00B31915">
        <w:rPr>
          <w:rFonts w:ascii="Comic Sans MS" w:hAnsi="Comic Sans MS"/>
        </w:rPr>
        <w:t xml:space="preserve">e </w:t>
      </w:r>
      <w:proofErr w:type="spellStart"/>
      <w:r w:rsidR="00B31915">
        <w:rPr>
          <w:rFonts w:ascii="Comic Sans MS" w:hAnsi="Comic Sans MS"/>
        </w:rPr>
        <w:t>programme</w:t>
      </w:r>
      <w:proofErr w:type="spellEnd"/>
      <w:r w:rsidR="00AC5E23">
        <w:rPr>
          <w:rFonts w:ascii="Comic Sans MS" w:hAnsi="Comic Sans MS"/>
        </w:rPr>
        <w:t xml:space="preserve"> is reviewed termly as part </w:t>
      </w:r>
      <w:r w:rsidR="009C5722">
        <w:rPr>
          <w:rFonts w:ascii="Comic Sans MS" w:hAnsi="Comic Sans MS"/>
        </w:rPr>
        <w:t>of our monitoring of assessment as well as pupil conferencing as a way to track the impact of money spent.</w:t>
      </w:r>
      <w:bookmarkStart w:id="0" w:name="_GoBack"/>
      <w:bookmarkEnd w:id="0"/>
    </w:p>
    <w:sectPr w:rsidR="006257D6" w:rsidRPr="008C01F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23D" w:rsidRDefault="0049223D">
      <w:r>
        <w:separator/>
      </w:r>
    </w:p>
  </w:endnote>
  <w:endnote w:type="continuationSeparator" w:id="0">
    <w:p w:rsidR="0049223D" w:rsidRDefault="0049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D6" w:rsidRDefault="006257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23D" w:rsidRDefault="0049223D">
      <w:r>
        <w:separator/>
      </w:r>
    </w:p>
  </w:footnote>
  <w:footnote w:type="continuationSeparator" w:id="0">
    <w:p w:rsidR="0049223D" w:rsidRDefault="00492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D6" w:rsidRDefault="006257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4A08"/>
    <w:multiLevelType w:val="hybridMultilevel"/>
    <w:tmpl w:val="95C0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57D6"/>
    <w:rsid w:val="0002142D"/>
    <w:rsid w:val="0016755A"/>
    <w:rsid w:val="001B46A9"/>
    <w:rsid w:val="001F0BAB"/>
    <w:rsid w:val="002E63E3"/>
    <w:rsid w:val="00340676"/>
    <w:rsid w:val="003652F9"/>
    <w:rsid w:val="0038455F"/>
    <w:rsid w:val="003D765F"/>
    <w:rsid w:val="004421D4"/>
    <w:rsid w:val="00477A79"/>
    <w:rsid w:val="0049223D"/>
    <w:rsid w:val="005B67A0"/>
    <w:rsid w:val="005D62BF"/>
    <w:rsid w:val="006257D6"/>
    <w:rsid w:val="00732995"/>
    <w:rsid w:val="00743BE5"/>
    <w:rsid w:val="00791A2E"/>
    <w:rsid w:val="00793596"/>
    <w:rsid w:val="008761E7"/>
    <w:rsid w:val="008B13B4"/>
    <w:rsid w:val="008C01F5"/>
    <w:rsid w:val="0093362D"/>
    <w:rsid w:val="00952285"/>
    <w:rsid w:val="0095603F"/>
    <w:rsid w:val="009576EB"/>
    <w:rsid w:val="009B4846"/>
    <w:rsid w:val="009C5722"/>
    <w:rsid w:val="00AC5E23"/>
    <w:rsid w:val="00B04909"/>
    <w:rsid w:val="00B31915"/>
    <w:rsid w:val="00BC4911"/>
    <w:rsid w:val="00C54034"/>
    <w:rsid w:val="00CF6D9F"/>
    <w:rsid w:val="00D51E36"/>
    <w:rsid w:val="00D56D4A"/>
    <w:rsid w:val="00E032BF"/>
    <w:rsid w:val="00FE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95350-6A9A-4653-833F-AD0DC10E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SAS - Surfers Against Sewage</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c.dryburgh</dc:creator>
  <cp:lastModifiedBy>S Bonell</cp:lastModifiedBy>
  <cp:revision>6</cp:revision>
  <dcterms:created xsi:type="dcterms:W3CDTF">2016-09-22T10:34:00Z</dcterms:created>
  <dcterms:modified xsi:type="dcterms:W3CDTF">2016-10-20T13:40:00Z</dcterms:modified>
</cp:coreProperties>
</file>